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9"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3A0C6E" w:rsidRDefault="00C603D5" w:rsidP="00BA5CAD">
      <w:pPr>
        <w:spacing w:after="120" w:line="20" w:lineRule="atLeast"/>
        <w:contextualSpacing/>
        <w:jc w:val="center"/>
        <w:rPr>
          <w:rFonts w:ascii="Calibri" w:eastAsia="Yu Mincho" w:hAnsi="Calibri" w:cs="Calibri"/>
          <w:b/>
          <w:bCs/>
          <w:sz w:val="36"/>
          <w:szCs w:val="36"/>
          <w:lang w:val="en-US"/>
        </w:rPr>
      </w:pPr>
      <w:r w:rsidRPr="003A0C6E">
        <w:rPr>
          <w:rFonts w:ascii="Calibri" w:eastAsia="Yu Mincho" w:hAnsi="Calibri" w:cs="Calibri"/>
          <w:b/>
          <w:bCs/>
          <w:sz w:val="36"/>
          <w:szCs w:val="36"/>
          <w:lang w:val="en-US"/>
        </w:rPr>
        <w:t xml:space="preserve">MAŽOS VERTĖS </w:t>
      </w:r>
      <w:r w:rsidR="00BA5CAD" w:rsidRPr="003A0C6E">
        <w:rPr>
          <w:rFonts w:ascii="Calibri" w:eastAsia="Yu Mincho" w:hAnsi="Calibri" w:cs="Calibri"/>
          <w:b/>
          <w:bCs/>
          <w:sz w:val="36"/>
          <w:szCs w:val="36"/>
          <w:lang w:val="en-US"/>
        </w:rPr>
        <w:t xml:space="preserve">VIEŠOJO PIRKIMO </w:t>
      </w:r>
    </w:p>
    <w:p w:rsidR="00BA5CAD" w:rsidRPr="003A0C6E" w:rsidRDefault="00BA5CAD" w:rsidP="00BA5CAD">
      <w:pPr>
        <w:spacing w:after="120" w:line="20" w:lineRule="atLeast"/>
        <w:contextualSpacing/>
        <w:jc w:val="center"/>
        <w:rPr>
          <w:rFonts w:ascii="Calibri" w:eastAsia="Yu Mincho" w:hAnsi="Calibri" w:cs="Calibri"/>
          <w:b/>
          <w:bCs/>
          <w:sz w:val="36"/>
          <w:szCs w:val="36"/>
          <w:lang w:val="en-US"/>
        </w:rPr>
      </w:pPr>
      <w:r w:rsidRPr="003A0C6E">
        <w:rPr>
          <w:rFonts w:ascii="Calibri" w:eastAsia="Yu Mincho" w:hAnsi="Calibri" w:cs="Calibri"/>
          <w:b/>
          <w:bCs/>
          <w:sz w:val="36"/>
          <w:szCs w:val="36"/>
          <w:lang w:val="en-US"/>
        </w:rPr>
        <w:t>„</w:t>
      </w:r>
      <w:r w:rsidR="00543351" w:rsidRPr="00543351">
        <w:rPr>
          <w:rFonts w:ascii="Calibri" w:eastAsia="Calibri" w:hAnsi="Calibri" w:cs="Calibri"/>
          <w:b/>
          <w:sz w:val="36"/>
          <w:szCs w:val="36"/>
        </w:rPr>
        <w:t>NEGYVENAMŲJŲ PASTATŲ VIDAUS REMONTO DARBAI</w:t>
      </w:r>
      <w:proofErr w:type="gramStart"/>
      <w:r w:rsidRPr="003A0C6E">
        <w:rPr>
          <w:rFonts w:ascii="Calibri" w:eastAsia="Yu Mincho" w:hAnsi="Calibri" w:cs="Calibri"/>
          <w:b/>
          <w:bCs/>
          <w:sz w:val="36"/>
          <w:szCs w:val="36"/>
          <w:lang w:val="en-US"/>
        </w:rPr>
        <w:t>“</w:t>
      </w:r>
      <w:r w:rsidRPr="003A0C6E">
        <w:rPr>
          <w:rFonts w:ascii="Calibri" w:eastAsia="Yu Mincho" w:hAnsi="Calibri" w:cs="Calibri"/>
          <w:b/>
          <w:bCs/>
          <w:sz w:val="36"/>
          <w:szCs w:val="36"/>
        </w:rPr>
        <w:t xml:space="preserve"> SKELBIAMOS</w:t>
      </w:r>
      <w:proofErr w:type="gramEnd"/>
      <w:r w:rsidRPr="003A0C6E">
        <w:rPr>
          <w:rFonts w:ascii="Calibri" w:eastAsia="Yu Mincho" w:hAnsi="Calibri" w:cs="Calibri"/>
          <w:b/>
          <w:bCs/>
          <w:sz w:val="36"/>
          <w:szCs w:val="36"/>
          <w:lang w:val="en-US"/>
        </w:rPr>
        <w:t xml:space="preserve"> APKLAUSOS </w:t>
      </w:r>
      <w:r w:rsidR="00CD7315" w:rsidRPr="003A0C6E">
        <w:rPr>
          <w:rFonts w:ascii="Calibri" w:eastAsia="Yu Mincho" w:hAnsi="Calibri" w:cs="Calibri"/>
          <w:b/>
          <w:bCs/>
          <w:sz w:val="36"/>
          <w:szCs w:val="36"/>
          <w:lang w:val="en-US"/>
        </w:rPr>
        <w:t>SPECIALIOSIOS</w:t>
      </w:r>
      <w:r w:rsidRPr="003A0C6E">
        <w:rPr>
          <w:rFonts w:ascii="Calibri" w:eastAsia="Yu Mincho" w:hAnsi="Calibri" w:cs="Calibri"/>
          <w:b/>
          <w:bCs/>
          <w:sz w:val="36"/>
          <w:szCs w:val="36"/>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543351" w:rsidRPr="00543351" w:rsidRDefault="00CD7315" w:rsidP="005C4A90">
      <w:pPr>
        <w:pStyle w:val="Sraopastraipa"/>
        <w:numPr>
          <w:ilvl w:val="1"/>
          <w:numId w:val="1"/>
        </w:numPr>
        <w:tabs>
          <w:tab w:val="left" w:pos="1134"/>
        </w:tabs>
        <w:spacing w:line="20" w:lineRule="atLeast"/>
        <w:ind w:left="0" w:firstLine="709"/>
        <w:jc w:val="both"/>
        <w:rPr>
          <w:rFonts w:ascii="Calibri" w:eastAsia="Calibri" w:hAnsi="Calibri" w:cs="Calibri"/>
          <w:sz w:val="22"/>
          <w:lang w:eastAsia="lt-LT"/>
        </w:rPr>
      </w:pPr>
      <w:r w:rsidRPr="00543351">
        <w:rPr>
          <w:rFonts w:ascii="Calibri" w:eastAsia="Calibri" w:hAnsi="Calibri" w:cs="Calibri"/>
          <w:color w:val="000000"/>
          <w:sz w:val="22"/>
          <w:lang w:eastAsia="lt-LT"/>
        </w:rPr>
        <w:t>Pirkimas neatliekamas naudojantis centralizuotų pirkimų katalogu</w:t>
      </w:r>
      <w:r w:rsidR="00543351" w:rsidRPr="00543351">
        <w:rPr>
          <w:rFonts w:ascii="Calibri" w:eastAsia="Calibri" w:hAnsi="Calibri" w:cs="Calibri"/>
          <w:color w:val="000000"/>
          <w:sz w:val="22"/>
          <w:lang w:eastAsia="lt-LT"/>
        </w:rPr>
        <w:t xml:space="preserve">. </w:t>
      </w:r>
      <w:r w:rsidRPr="00543351">
        <w:rPr>
          <w:rFonts w:ascii="Calibri" w:eastAsia="Calibri" w:hAnsi="Calibri" w:cs="Calibri"/>
          <w:sz w:val="22"/>
          <w:lang w:eastAsia="lt-LT"/>
        </w:rPr>
        <w:t xml:space="preserve"> </w:t>
      </w:r>
      <w:r w:rsidR="00543351" w:rsidRPr="00543351">
        <w:rPr>
          <w:rFonts w:ascii="Calibri" w:eastAsia="Calibri" w:hAnsi="Calibri" w:cs="Calibri"/>
          <w:sz w:val="22"/>
          <w:lang w:eastAsia="lt-LT"/>
        </w:rPr>
        <w:t xml:space="preserve">Perkant paprastojo remonto darbus pagal nustatytus </w:t>
      </w:r>
      <w:r w:rsidR="00543351" w:rsidRPr="00543351">
        <w:rPr>
          <w:rFonts w:ascii="Calibri" w:eastAsia="Calibri" w:hAnsi="Calibri" w:cs="Calibri" w:hint="eastAsia"/>
          <w:sz w:val="22"/>
          <w:lang w:eastAsia="lt-LT"/>
        </w:rPr>
        <w:t>į</w:t>
      </w:r>
      <w:r w:rsidR="00543351" w:rsidRPr="00543351">
        <w:rPr>
          <w:rFonts w:ascii="Calibri" w:eastAsia="Calibri" w:hAnsi="Calibri" w:cs="Calibri"/>
          <w:sz w:val="22"/>
          <w:lang w:eastAsia="lt-LT"/>
        </w:rPr>
        <w:t>kainius skirtingiems objektams, pirkimas per CPO katalog</w:t>
      </w:r>
      <w:r w:rsidR="00543351" w:rsidRPr="00543351">
        <w:rPr>
          <w:rFonts w:ascii="Calibri" w:eastAsia="Calibri" w:hAnsi="Calibri" w:cs="Calibri" w:hint="eastAsia"/>
          <w:sz w:val="22"/>
          <w:lang w:eastAsia="lt-LT"/>
        </w:rPr>
        <w:t>ą</w:t>
      </w:r>
      <w:r w:rsidR="00543351" w:rsidRPr="00543351">
        <w:rPr>
          <w:rFonts w:ascii="Calibri" w:eastAsia="Calibri" w:hAnsi="Calibri" w:cs="Calibri"/>
          <w:sz w:val="22"/>
          <w:lang w:eastAsia="lt-LT"/>
        </w:rPr>
        <w:t xml:space="preserve"> b</w:t>
      </w:r>
      <w:r w:rsidR="00543351" w:rsidRPr="00543351">
        <w:rPr>
          <w:rFonts w:ascii="Calibri" w:eastAsia="Calibri" w:hAnsi="Calibri" w:cs="Calibri" w:hint="eastAsia"/>
          <w:sz w:val="22"/>
          <w:lang w:eastAsia="lt-LT"/>
        </w:rPr>
        <w:t>ū</w:t>
      </w:r>
      <w:r w:rsidR="00543351" w:rsidRPr="00543351">
        <w:rPr>
          <w:rFonts w:ascii="Calibri" w:eastAsia="Calibri" w:hAnsi="Calibri" w:cs="Calibri"/>
          <w:sz w:val="22"/>
          <w:lang w:eastAsia="lt-LT"/>
        </w:rPr>
        <w:t>t</w:t>
      </w:r>
      <w:r w:rsidR="00543351" w:rsidRPr="00543351">
        <w:rPr>
          <w:rFonts w:ascii="Calibri" w:eastAsia="Calibri" w:hAnsi="Calibri" w:cs="Calibri" w:hint="eastAsia"/>
          <w:sz w:val="22"/>
          <w:lang w:eastAsia="lt-LT"/>
        </w:rPr>
        <w:t>ų</w:t>
      </w:r>
      <w:r w:rsidR="00543351" w:rsidRPr="00543351">
        <w:rPr>
          <w:rFonts w:ascii="Calibri" w:eastAsia="Calibri" w:hAnsi="Calibri" w:cs="Calibri"/>
          <w:sz w:val="22"/>
          <w:lang w:eastAsia="lt-LT"/>
        </w:rPr>
        <w:t xml:space="preserve"> ma</w:t>
      </w:r>
      <w:r w:rsidR="00543351" w:rsidRPr="00543351">
        <w:rPr>
          <w:rFonts w:ascii="Calibri" w:eastAsia="Calibri" w:hAnsi="Calibri" w:cs="Calibri" w:hint="eastAsia"/>
          <w:sz w:val="22"/>
          <w:lang w:eastAsia="lt-LT"/>
        </w:rPr>
        <w:t>ž</w:t>
      </w:r>
      <w:r w:rsidR="00543351" w:rsidRPr="00543351">
        <w:rPr>
          <w:rFonts w:ascii="Calibri" w:eastAsia="Calibri" w:hAnsi="Calibri" w:cs="Calibri"/>
          <w:sz w:val="22"/>
          <w:lang w:eastAsia="lt-LT"/>
        </w:rPr>
        <w:t xml:space="preserve">iau racionalus ir neefektyvus sprendimas. </w:t>
      </w:r>
      <w:r w:rsidR="00543351" w:rsidRPr="00543351">
        <w:rPr>
          <w:rFonts w:ascii="Calibri" w:eastAsia="Calibri" w:hAnsi="Calibri" w:cs="Calibri" w:hint="eastAsia"/>
          <w:sz w:val="22"/>
          <w:lang w:eastAsia="lt-LT"/>
        </w:rPr>
        <w:t>Š</w:t>
      </w:r>
      <w:r w:rsidR="00543351" w:rsidRPr="00543351">
        <w:rPr>
          <w:rFonts w:ascii="Calibri" w:eastAsia="Calibri" w:hAnsi="Calibri" w:cs="Calibri"/>
          <w:sz w:val="22"/>
          <w:lang w:eastAsia="lt-LT"/>
        </w:rPr>
        <w:t>iuo atveju n</w:t>
      </w:r>
      <w:r w:rsidR="00543351" w:rsidRPr="00543351">
        <w:rPr>
          <w:rFonts w:ascii="Calibri" w:eastAsia="Calibri" w:hAnsi="Calibri" w:cs="Calibri" w:hint="eastAsia"/>
          <w:sz w:val="22"/>
          <w:lang w:eastAsia="lt-LT"/>
        </w:rPr>
        <w:t>ė</w:t>
      </w:r>
      <w:r w:rsidR="00543351" w:rsidRPr="00543351">
        <w:rPr>
          <w:rFonts w:ascii="Calibri" w:eastAsia="Calibri" w:hAnsi="Calibri" w:cs="Calibri"/>
          <w:sz w:val="22"/>
          <w:lang w:eastAsia="lt-LT"/>
        </w:rPr>
        <w:t>ra perkami konkret</w:t>
      </w:r>
      <w:r w:rsidR="00543351" w:rsidRPr="00543351">
        <w:rPr>
          <w:rFonts w:ascii="Calibri" w:eastAsia="Calibri" w:hAnsi="Calibri" w:cs="Calibri" w:hint="eastAsia"/>
          <w:sz w:val="22"/>
          <w:lang w:eastAsia="lt-LT"/>
        </w:rPr>
        <w:t>ū</w:t>
      </w:r>
      <w:r w:rsidR="00543351" w:rsidRPr="00543351">
        <w:rPr>
          <w:rFonts w:ascii="Calibri" w:eastAsia="Calibri" w:hAnsi="Calibri" w:cs="Calibri"/>
          <w:sz w:val="22"/>
          <w:lang w:eastAsia="lt-LT"/>
        </w:rPr>
        <w:t xml:space="preserve">s vienkartiniai rangos darbai vienam objektui, o taikomi </w:t>
      </w:r>
      <w:r w:rsidR="00543351" w:rsidRPr="00543351">
        <w:rPr>
          <w:rFonts w:ascii="Calibri" w:eastAsia="Calibri" w:hAnsi="Calibri" w:cs="Calibri" w:hint="eastAsia"/>
          <w:sz w:val="22"/>
          <w:lang w:eastAsia="lt-LT"/>
        </w:rPr>
        <w:t>į</w:t>
      </w:r>
      <w:r w:rsidR="00543351" w:rsidRPr="00543351">
        <w:rPr>
          <w:rFonts w:ascii="Calibri" w:eastAsia="Calibri" w:hAnsi="Calibri" w:cs="Calibri"/>
          <w:sz w:val="22"/>
          <w:lang w:eastAsia="lt-LT"/>
        </w:rPr>
        <w:t xml:space="preserve">kainiai, naudojami </w:t>
      </w:r>
      <w:r w:rsidR="00543351" w:rsidRPr="00543351">
        <w:rPr>
          <w:rFonts w:ascii="Calibri" w:eastAsia="Calibri" w:hAnsi="Calibri" w:cs="Calibri" w:hint="eastAsia"/>
          <w:sz w:val="22"/>
          <w:lang w:eastAsia="lt-LT"/>
        </w:rPr>
        <w:t>į</w:t>
      </w:r>
      <w:r w:rsidR="00543351" w:rsidRPr="00543351">
        <w:rPr>
          <w:rFonts w:ascii="Calibri" w:eastAsia="Calibri" w:hAnsi="Calibri" w:cs="Calibri"/>
          <w:sz w:val="22"/>
          <w:lang w:eastAsia="lt-LT"/>
        </w:rPr>
        <w:t>vairiems smulkios apimties objektams pagal poreik</w:t>
      </w:r>
      <w:r w:rsidR="00543351" w:rsidRPr="00543351">
        <w:rPr>
          <w:rFonts w:ascii="Calibri" w:eastAsia="Calibri" w:hAnsi="Calibri" w:cs="Calibri" w:hint="eastAsia"/>
          <w:sz w:val="22"/>
          <w:lang w:eastAsia="lt-LT"/>
        </w:rPr>
        <w:t>į</w:t>
      </w:r>
      <w:r w:rsidR="00543351" w:rsidRPr="00543351">
        <w:rPr>
          <w:rFonts w:ascii="Calibri" w:eastAsia="Calibri" w:hAnsi="Calibri" w:cs="Calibri"/>
          <w:sz w:val="22"/>
          <w:lang w:eastAsia="lt-LT"/>
        </w:rPr>
        <w:t>. D</w:t>
      </w:r>
      <w:r w:rsidR="00543351" w:rsidRPr="00543351">
        <w:rPr>
          <w:rFonts w:ascii="Calibri" w:eastAsia="Calibri" w:hAnsi="Calibri" w:cs="Calibri" w:hint="eastAsia"/>
          <w:sz w:val="22"/>
          <w:lang w:eastAsia="lt-LT"/>
        </w:rPr>
        <w:t>ė</w:t>
      </w:r>
      <w:r w:rsidR="00543351" w:rsidRPr="00543351">
        <w:rPr>
          <w:rFonts w:ascii="Calibri" w:eastAsia="Calibri" w:hAnsi="Calibri" w:cs="Calibri"/>
          <w:sz w:val="22"/>
          <w:lang w:eastAsia="lt-LT"/>
        </w:rPr>
        <w:t>l to standartizuotos CPO proced</w:t>
      </w:r>
      <w:r w:rsidR="00543351" w:rsidRPr="00543351">
        <w:rPr>
          <w:rFonts w:ascii="Calibri" w:eastAsia="Calibri" w:hAnsi="Calibri" w:cs="Calibri" w:hint="eastAsia"/>
          <w:sz w:val="22"/>
          <w:lang w:eastAsia="lt-LT"/>
        </w:rPr>
        <w:t>ū</w:t>
      </w:r>
      <w:r w:rsidR="00543351" w:rsidRPr="00543351">
        <w:rPr>
          <w:rFonts w:ascii="Calibri" w:eastAsia="Calibri" w:hAnsi="Calibri" w:cs="Calibri"/>
          <w:sz w:val="22"/>
          <w:lang w:eastAsia="lt-LT"/>
        </w:rPr>
        <w:t>ros apsunkint</w:t>
      </w:r>
      <w:r w:rsidR="00543351" w:rsidRPr="00543351">
        <w:rPr>
          <w:rFonts w:ascii="Calibri" w:eastAsia="Calibri" w:hAnsi="Calibri" w:cs="Calibri" w:hint="eastAsia"/>
          <w:sz w:val="22"/>
          <w:lang w:eastAsia="lt-LT"/>
        </w:rPr>
        <w:t>ų</w:t>
      </w:r>
      <w:r w:rsidR="00543351" w:rsidRPr="00543351">
        <w:rPr>
          <w:rFonts w:ascii="Calibri" w:eastAsia="Calibri" w:hAnsi="Calibri" w:cs="Calibri"/>
          <w:sz w:val="22"/>
          <w:lang w:eastAsia="lt-LT"/>
        </w:rPr>
        <w:t xml:space="preserve"> ir pailgint</w:t>
      </w:r>
      <w:r w:rsidR="00543351" w:rsidRPr="00543351">
        <w:rPr>
          <w:rFonts w:ascii="Calibri" w:eastAsia="Calibri" w:hAnsi="Calibri" w:cs="Calibri" w:hint="eastAsia"/>
          <w:sz w:val="22"/>
          <w:lang w:eastAsia="lt-LT"/>
        </w:rPr>
        <w:t>ų</w:t>
      </w:r>
      <w:r w:rsidR="00543351" w:rsidRPr="00543351">
        <w:rPr>
          <w:rFonts w:ascii="Calibri" w:eastAsia="Calibri" w:hAnsi="Calibri" w:cs="Calibri"/>
          <w:sz w:val="22"/>
          <w:lang w:eastAsia="lt-LT"/>
        </w:rPr>
        <w:t xml:space="preserve"> pirkimo proces</w:t>
      </w:r>
      <w:r w:rsidR="00543351" w:rsidRPr="00543351">
        <w:rPr>
          <w:rFonts w:ascii="Calibri" w:eastAsia="Calibri" w:hAnsi="Calibri" w:cs="Calibri" w:hint="eastAsia"/>
          <w:sz w:val="22"/>
          <w:lang w:eastAsia="lt-LT"/>
        </w:rPr>
        <w:t>ą</w:t>
      </w:r>
      <w:r w:rsidR="00543351" w:rsidRPr="00543351">
        <w:rPr>
          <w:rFonts w:ascii="Calibri" w:eastAsia="Calibri" w:hAnsi="Calibri" w:cs="Calibri"/>
          <w:sz w:val="22"/>
          <w:lang w:eastAsia="lt-LT"/>
        </w:rPr>
        <w:t>.</w:t>
      </w:r>
    </w:p>
    <w:p w:rsidR="00A64C9E" w:rsidRPr="004C6534" w:rsidRDefault="00543351" w:rsidP="00543351">
      <w:pPr>
        <w:pStyle w:val="Sraopastraipa"/>
        <w:tabs>
          <w:tab w:val="left" w:pos="1134"/>
        </w:tabs>
        <w:spacing w:line="20" w:lineRule="atLeast"/>
        <w:ind w:left="0" w:firstLine="709"/>
        <w:jc w:val="both"/>
        <w:rPr>
          <w:rFonts w:ascii="Calibri" w:eastAsia="Calibri" w:hAnsi="Calibri" w:cs="Calibri"/>
          <w:sz w:val="22"/>
          <w:lang w:eastAsia="lt-LT"/>
        </w:rPr>
      </w:pPr>
      <w:r w:rsidRPr="00543351">
        <w:rPr>
          <w:rFonts w:ascii="Calibri" w:eastAsia="Calibri" w:hAnsi="Calibri" w:cs="Calibri"/>
          <w:sz w:val="22"/>
          <w:lang w:eastAsia="lt-LT"/>
        </w:rPr>
        <w:t>Atsi</w:t>
      </w:r>
      <w:r w:rsidRPr="00543351">
        <w:rPr>
          <w:rFonts w:ascii="Calibri" w:eastAsia="Calibri" w:hAnsi="Calibri" w:cs="Calibri" w:hint="eastAsia"/>
          <w:sz w:val="22"/>
          <w:lang w:eastAsia="lt-LT"/>
        </w:rPr>
        <w:t>ž</w:t>
      </w:r>
      <w:r w:rsidRPr="00543351">
        <w:rPr>
          <w:rFonts w:ascii="Calibri" w:eastAsia="Calibri" w:hAnsi="Calibri" w:cs="Calibri"/>
          <w:sz w:val="22"/>
          <w:lang w:eastAsia="lt-LT"/>
        </w:rPr>
        <w:t xml:space="preserve">velgiant </w:t>
      </w:r>
      <w:r w:rsidRPr="00543351">
        <w:rPr>
          <w:rFonts w:ascii="Calibri" w:eastAsia="Calibri" w:hAnsi="Calibri" w:cs="Calibri" w:hint="eastAsia"/>
          <w:sz w:val="22"/>
          <w:lang w:eastAsia="lt-LT"/>
        </w:rPr>
        <w:t>į</w:t>
      </w:r>
      <w:r w:rsidRPr="00543351">
        <w:rPr>
          <w:rFonts w:ascii="Calibri" w:eastAsia="Calibri" w:hAnsi="Calibri" w:cs="Calibri"/>
          <w:sz w:val="22"/>
          <w:lang w:eastAsia="lt-LT"/>
        </w:rPr>
        <w:t xml:space="preserve"> tai, laikoma, kad CPO LT katalogo pasi</w:t>
      </w:r>
      <w:r w:rsidRPr="00543351">
        <w:rPr>
          <w:rFonts w:ascii="Calibri" w:eastAsia="Calibri" w:hAnsi="Calibri" w:cs="Calibri" w:hint="eastAsia"/>
          <w:sz w:val="22"/>
          <w:lang w:eastAsia="lt-LT"/>
        </w:rPr>
        <w:t>ū</w:t>
      </w:r>
      <w:r w:rsidRPr="00543351">
        <w:rPr>
          <w:rFonts w:ascii="Calibri" w:eastAsia="Calibri" w:hAnsi="Calibri" w:cs="Calibri"/>
          <w:sz w:val="22"/>
          <w:lang w:eastAsia="lt-LT"/>
        </w:rPr>
        <w:t>la neatitinka perkan</w:t>
      </w:r>
      <w:r w:rsidRPr="00543351">
        <w:rPr>
          <w:rFonts w:ascii="Calibri" w:eastAsia="Calibri" w:hAnsi="Calibri" w:cs="Calibri" w:hint="eastAsia"/>
          <w:sz w:val="22"/>
          <w:lang w:eastAsia="lt-LT"/>
        </w:rPr>
        <w:t>č</w:t>
      </w:r>
      <w:r w:rsidRPr="00543351">
        <w:rPr>
          <w:rFonts w:ascii="Calibri" w:eastAsia="Calibri" w:hAnsi="Calibri" w:cs="Calibri"/>
          <w:sz w:val="22"/>
          <w:lang w:eastAsia="lt-LT"/>
        </w:rPr>
        <w:t>iosios</w:t>
      </w:r>
      <w:r>
        <w:rPr>
          <w:rFonts w:ascii="Calibri" w:eastAsia="Calibri" w:hAnsi="Calibri" w:cs="Calibri"/>
          <w:sz w:val="22"/>
          <w:lang w:eastAsia="lt-LT"/>
        </w:rPr>
        <w:t xml:space="preserve"> </w:t>
      </w:r>
      <w:r w:rsidRPr="00543351">
        <w:rPr>
          <w:rFonts w:ascii="Calibri" w:eastAsia="Calibri" w:hAnsi="Calibri" w:cs="Calibri"/>
          <w:sz w:val="22"/>
          <w:lang w:eastAsia="lt-LT"/>
        </w:rPr>
        <w:t>organizacijos poreiki</w:t>
      </w:r>
      <w:r w:rsidRPr="00543351">
        <w:rPr>
          <w:rFonts w:ascii="Calibri" w:eastAsia="Calibri" w:hAnsi="Calibri" w:cs="Calibri" w:hint="eastAsia"/>
          <w:sz w:val="22"/>
          <w:lang w:eastAsia="lt-LT"/>
        </w:rPr>
        <w:t>ų</w:t>
      </w:r>
      <w:r w:rsidRPr="00543351">
        <w:rPr>
          <w:rFonts w:ascii="Calibri" w:eastAsia="Calibri" w:hAnsi="Calibri" w:cs="Calibri"/>
          <w:sz w:val="22"/>
          <w:lang w:eastAsia="lt-LT"/>
        </w:rPr>
        <w:t>, tod</w:t>
      </w:r>
      <w:r w:rsidRPr="00543351">
        <w:rPr>
          <w:rFonts w:ascii="Calibri" w:eastAsia="Calibri" w:hAnsi="Calibri" w:cs="Calibri" w:hint="eastAsia"/>
          <w:sz w:val="22"/>
          <w:lang w:eastAsia="lt-LT"/>
        </w:rPr>
        <w:t>ė</w:t>
      </w:r>
      <w:r w:rsidRPr="00543351">
        <w:rPr>
          <w:rFonts w:ascii="Calibri" w:eastAsia="Calibri" w:hAnsi="Calibri" w:cs="Calibri"/>
          <w:sz w:val="22"/>
          <w:lang w:eastAsia="lt-LT"/>
        </w:rPr>
        <w:t>l pirkim</w:t>
      </w:r>
      <w:r w:rsidRPr="00543351">
        <w:rPr>
          <w:rFonts w:ascii="Calibri" w:eastAsia="Calibri" w:hAnsi="Calibri" w:cs="Calibri" w:hint="eastAsia"/>
          <w:sz w:val="22"/>
          <w:lang w:eastAsia="lt-LT"/>
        </w:rPr>
        <w:t>ą</w:t>
      </w:r>
      <w:r w:rsidRPr="00543351">
        <w:rPr>
          <w:rFonts w:ascii="Calibri" w:eastAsia="Calibri" w:hAnsi="Calibri" w:cs="Calibri"/>
          <w:sz w:val="22"/>
          <w:lang w:eastAsia="lt-LT"/>
        </w:rPr>
        <w:t xml:space="preserve"> tikslinga vykdyti per CVP IS, u</w:t>
      </w:r>
      <w:r w:rsidRPr="00543351">
        <w:rPr>
          <w:rFonts w:ascii="Calibri" w:eastAsia="Calibri" w:hAnsi="Calibri" w:cs="Calibri" w:hint="eastAsia"/>
          <w:sz w:val="22"/>
          <w:lang w:eastAsia="lt-LT"/>
        </w:rPr>
        <w:t>ž</w:t>
      </w:r>
      <w:r w:rsidRPr="00543351">
        <w:rPr>
          <w:rFonts w:ascii="Calibri" w:eastAsia="Calibri" w:hAnsi="Calibri" w:cs="Calibri"/>
          <w:sz w:val="22"/>
          <w:lang w:eastAsia="lt-LT"/>
        </w:rPr>
        <w:t>tikrinant efektyvesn</w:t>
      </w:r>
      <w:r w:rsidRPr="00543351">
        <w:rPr>
          <w:rFonts w:ascii="Calibri" w:eastAsia="Calibri" w:hAnsi="Calibri" w:cs="Calibri" w:hint="eastAsia"/>
          <w:sz w:val="22"/>
          <w:lang w:eastAsia="lt-LT"/>
        </w:rPr>
        <w:t>į</w:t>
      </w:r>
      <w:r w:rsidRPr="00543351">
        <w:rPr>
          <w:rFonts w:ascii="Calibri" w:eastAsia="Calibri" w:hAnsi="Calibri" w:cs="Calibri"/>
          <w:sz w:val="22"/>
          <w:lang w:eastAsia="lt-LT"/>
        </w:rPr>
        <w:t xml:space="preserve"> pirkimo</w:t>
      </w:r>
      <w:r>
        <w:rPr>
          <w:rFonts w:ascii="Calibri" w:eastAsia="Calibri" w:hAnsi="Calibri" w:cs="Calibri"/>
          <w:sz w:val="22"/>
          <w:lang w:eastAsia="lt-LT"/>
        </w:rPr>
        <w:t xml:space="preserve"> </w:t>
      </w:r>
      <w:r w:rsidRPr="00543351">
        <w:rPr>
          <w:rFonts w:ascii="Calibri" w:eastAsia="Calibri" w:hAnsi="Calibri" w:cs="Calibri"/>
          <w:sz w:val="22"/>
          <w:lang w:eastAsia="lt-LT"/>
        </w:rPr>
        <w:t>tiksl</w:t>
      </w:r>
      <w:r w:rsidRPr="00543351">
        <w:rPr>
          <w:rFonts w:ascii="Calibri" w:eastAsia="Calibri" w:hAnsi="Calibri" w:cs="Calibri" w:hint="eastAsia"/>
          <w:sz w:val="22"/>
          <w:lang w:eastAsia="lt-LT"/>
        </w:rPr>
        <w:t>ų</w:t>
      </w:r>
      <w:r w:rsidRPr="00543351">
        <w:rPr>
          <w:rFonts w:ascii="Calibri" w:eastAsia="Calibri" w:hAnsi="Calibri" w:cs="Calibri"/>
          <w:sz w:val="22"/>
          <w:lang w:eastAsia="lt-LT"/>
        </w:rPr>
        <w:t xml:space="preserve"> </w:t>
      </w:r>
      <w:r w:rsidRPr="00543351">
        <w:rPr>
          <w:rFonts w:ascii="Calibri" w:eastAsia="Calibri" w:hAnsi="Calibri" w:cs="Calibri" w:hint="eastAsia"/>
          <w:sz w:val="22"/>
          <w:lang w:eastAsia="lt-LT"/>
        </w:rPr>
        <w:t>į</w:t>
      </w:r>
      <w:r w:rsidRPr="00543351">
        <w:rPr>
          <w:rFonts w:ascii="Calibri" w:eastAsia="Calibri" w:hAnsi="Calibri" w:cs="Calibri"/>
          <w:sz w:val="22"/>
          <w:lang w:eastAsia="lt-LT"/>
        </w:rPr>
        <w:t>gyvendinim</w:t>
      </w:r>
      <w:r w:rsidRPr="00543351">
        <w:rPr>
          <w:rFonts w:ascii="Calibri" w:eastAsia="Calibri" w:hAnsi="Calibri" w:cs="Calibri" w:hint="eastAsia"/>
          <w:sz w:val="22"/>
          <w:lang w:eastAsia="lt-LT"/>
        </w:rPr>
        <w:t>ą</w:t>
      </w:r>
      <w:r w:rsidRPr="00543351">
        <w:rPr>
          <w:rFonts w:ascii="Calibri" w:eastAsia="Calibri" w:hAnsi="Calibri" w:cs="Calibri"/>
          <w:sz w:val="22"/>
          <w:lang w:eastAsia="lt-LT"/>
        </w:rPr>
        <w:t xml:space="preserve"> ir racional</w:t>
      </w:r>
      <w:r w:rsidRPr="00543351">
        <w:rPr>
          <w:rFonts w:ascii="Calibri" w:eastAsia="Calibri" w:hAnsi="Calibri" w:cs="Calibri" w:hint="eastAsia"/>
          <w:sz w:val="22"/>
          <w:lang w:eastAsia="lt-LT"/>
        </w:rPr>
        <w:t>ų</w:t>
      </w:r>
      <w:r w:rsidRPr="00543351">
        <w:rPr>
          <w:rFonts w:ascii="Calibri" w:eastAsia="Calibri" w:hAnsi="Calibri" w:cs="Calibri"/>
          <w:sz w:val="22"/>
          <w:lang w:eastAsia="lt-LT"/>
        </w:rPr>
        <w:t xml:space="preserve"> l</w:t>
      </w:r>
      <w:r w:rsidRPr="00543351">
        <w:rPr>
          <w:rFonts w:ascii="Calibri" w:eastAsia="Calibri" w:hAnsi="Calibri" w:cs="Calibri" w:hint="eastAsia"/>
          <w:sz w:val="22"/>
          <w:lang w:eastAsia="lt-LT"/>
        </w:rPr>
        <w:t>ėšų</w:t>
      </w:r>
      <w:r w:rsidRPr="00543351">
        <w:rPr>
          <w:rFonts w:ascii="Calibri" w:eastAsia="Calibri" w:hAnsi="Calibri" w:cs="Calibri"/>
          <w:sz w:val="22"/>
          <w:lang w:eastAsia="lt-LT"/>
        </w:rPr>
        <w:t xml:space="preserve"> panaudojim</w:t>
      </w:r>
      <w:r w:rsidRPr="00543351">
        <w:rPr>
          <w:rFonts w:ascii="Calibri" w:eastAsia="Calibri" w:hAnsi="Calibri" w:cs="Calibri" w:hint="eastAsia"/>
          <w:sz w:val="22"/>
          <w:lang w:eastAsia="lt-LT"/>
        </w:rPr>
        <w:t>ą</w:t>
      </w:r>
      <w:r w:rsidRPr="00543351">
        <w:rPr>
          <w:rFonts w:ascii="Calibri" w:eastAsia="Calibri" w:hAnsi="Calibri" w:cs="Calibri"/>
          <w:sz w:val="22"/>
          <w:lang w:eastAsia="lt-LT"/>
        </w:rPr>
        <w:t>, kaip nustatyta Vie</w:t>
      </w:r>
      <w:r w:rsidRPr="00543351">
        <w:rPr>
          <w:rFonts w:ascii="Calibri" w:eastAsia="Calibri" w:hAnsi="Calibri" w:cs="Calibri" w:hint="eastAsia"/>
          <w:sz w:val="22"/>
          <w:lang w:eastAsia="lt-LT"/>
        </w:rPr>
        <w:t>šų</w:t>
      </w:r>
      <w:r w:rsidRPr="00543351">
        <w:rPr>
          <w:rFonts w:ascii="Calibri" w:eastAsia="Calibri" w:hAnsi="Calibri" w:cs="Calibri"/>
          <w:sz w:val="22"/>
          <w:lang w:eastAsia="lt-LT"/>
        </w:rPr>
        <w:t>j</w:t>
      </w:r>
      <w:r w:rsidRPr="00543351">
        <w:rPr>
          <w:rFonts w:ascii="Calibri" w:eastAsia="Calibri" w:hAnsi="Calibri" w:cs="Calibri" w:hint="eastAsia"/>
          <w:sz w:val="22"/>
          <w:lang w:eastAsia="lt-LT"/>
        </w:rPr>
        <w:t>ų</w:t>
      </w:r>
      <w:r w:rsidRPr="00543351">
        <w:rPr>
          <w:rFonts w:ascii="Calibri" w:eastAsia="Calibri" w:hAnsi="Calibri" w:cs="Calibri"/>
          <w:sz w:val="22"/>
          <w:lang w:eastAsia="lt-LT"/>
        </w:rPr>
        <w:t xml:space="preserve"> pirkim</w:t>
      </w:r>
      <w:r w:rsidRPr="00543351">
        <w:rPr>
          <w:rFonts w:ascii="Calibri" w:eastAsia="Calibri" w:hAnsi="Calibri" w:cs="Calibri" w:hint="eastAsia"/>
          <w:sz w:val="22"/>
          <w:lang w:eastAsia="lt-LT"/>
        </w:rPr>
        <w:t>ų</w:t>
      </w:r>
      <w:r w:rsidRPr="00543351">
        <w:rPr>
          <w:rFonts w:ascii="Calibri" w:eastAsia="Calibri" w:hAnsi="Calibri" w:cs="Calibri"/>
          <w:sz w:val="22"/>
          <w:lang w:eastAsia="lt-LT"/>
        </w:rPr>
        <w:t xml:space="preserve"> </w:t>
      </w:r>
      <w:r w:rsidRPr="00543351">
        <w:rPr>
          <w:rFonts w:ascii="Calibri" w:eastAsia="Calibri" w:hAnsi="Calibri" w:cs="Calibri" w:hint="eastAsia"/>
          <w:sz w:val="22"/>
          <w:lang w:eastAsia="lt-LT"/>
        </w:rPr>
        <w:t>į</w:t>
      </w:r>
      <w:r w:rsidRPr="00543351">
        <w:rPr>
          <w:rFonts w:ascii="Calibri" w:eastAsia="Calibri" w:hAnsi="Calibri" w:cs="Calibri"/>
          <w:sz w:val="22"/>
          <w:lang w:eastAsia="lt-LT"/>
        </w:rPr>
        <w:t>statymo 17</w:t>
      </w:r>
      <w:r>
        <w:rPr>
          <w:rFonts w:ascii="Calibri" w:eastAsia="Calibri" w:hAnsi="Calibri" w:cs="Calibri"/>
          <w:sz w:val="22"/>
          <w:lang w:eastAsia="lt-LT"/>
        </w:rPr>
        <w:t xml:space="preserve"> </w:t>
      </w:r>
      <w:r w:rsidRPr="00543351">
        <w:rPr>
          <w:rFonts w:ascii="Calibri" w:eastAsia="Calibri" w:hAnsi="Calibri" w:cs="Calibri"/>
          <w:sz w:val="22"/>
          <w:lang w:eastAsia="lt-LT"/>
        </w:rPr>
        <w:t>straipsnio 2 dalies 1 punkte. Toks organizavimo b</w:t>
      </w:r>
      <w:r w:rsidRPr="00543351">
        <w:rPr>
          <w:rFonts w:ascii="Calibri" w:eastAsia="Calibri" w:hAnsi="Calibri" w:cs="Calibri" w:hint="eastAsia"/>
          <w:sz w:val="22"/>
          <w:lang w:eastAsia="lt-LT"/>
        </w:rPr>
        <w:t>ū</w:t>
      </w:r>
      <w:r w:rsidRPr="00543351">
        <w:rPr>
          <w:rFonts w:ascii="Calibri" w:eastAsia="Calibri" w:hAnsi="Calibri" w:cs="Calibri"/>
          <w:sz w:val="22"/>
          <w:lang w:eastAsia="lt-LT"/>
        </w:rPr>
        <w:t>das leist</w:t>
      </w:r>
      <w:r w:rsidRPr="00543351">
        <w:rPr>
          <w:rFonts w:ascii="Calibri" w:eastAsia="Calibri" w:hAnsi="Calibri" w:cs="Calibri" w:hint="eastAsia"/>
          <w:sz w:val="22"/>
          <w:lang w:eastAsia="lt-LT"/>
        </w:rPr>
        <w:t>ų</w:t>
      </w:r>
      <w:r w:rsidRPr="00543351">
        <w:rPr>
          <w:rFonts w:ascii="Calibri" w:eastAsia="Calibri" w:hAnsi="Calibri" w:cs="Calibri"/>
          <w:sz w:val="22"/>
          <w:lang w:eastAsia="lt-LT"/>
        </w:rPr>
        <w:t xml:space="preserve"> operatyviau vykdyti smulkius remonto</w:t>
      </w:r>
      <w:r>
        <w:rPr>
          <w:rFonts w:ascii="Calibri" w:eastAsia="Calibri" w:hAnsi="Calibri" w:cs="Calibri"/>
          <w:sz w:val="22"/>
          <w:lang w:eastAsia="lt-LT"/>
        </w:rPr>
        <w:t xml:space="preserve"> </w:t>
      </w:r>
      <w:r w:rsidRPr="00543351">
        <w:rPr>
          <w:rFonts w:ascii="Calibri" w:eastAsia="Calibri" w:hAnsi="Calibri" w:cs="Calibri"/>
          <w:sz w:val="22"/>
          <w:lang w:eastAsia="lt-LT"/>
        </w:rPr>
        <w:t>darbus, ma</w:t>
      </w:r>
      <w:r w:rsidRPr="00543351">
        <w:rPr>
          <w:rFonts w:ascii="Calibri" w:eastAsia="Calibri" w:hAnsi="Calibri" w:cs="Calibri" w:hint="eastAsia"/>
          <w:sz w:val="22"/>
          <w:lang w:eastAsia="lt-LT"/>
        </w:rPr>
        <w:t>ž</w:t>
      </w:r>
      <w:r w:rsidRPr="00543351">
        <w:rPr>
          <w:rFonts w:ascii="Calibri" w:eastAsia="Calibri" w:hAnsi="Calibri" w:cs="Calibri"/>
          <w:sz w:val="22"/>
          <w:lang w:eastAsia="lt-LT"/>
        </w:rPr>
        <w:t>int</w:t>
      </w:r>
      <w:r w:rsidRPr="00543351">
        <w:rPr>
          <w:rFonts w:ascii="Calibri" w:eastAsia="Calibri" w:hAnsi="Calibri" w:cs="Calibri" w:hint="eastAsia"/>
          <w:sz w:val="22"/>
          <w:lang w:eastAsia="lt-LT"/>
        </w:rPr>
        <w:t>ų</w:t>
      </w:r>
      <w:r w:rsidRPr="00543351">
        <w:rPr>
          <w:rFonts w:ascii="Calibri" w:eastAsia="Calibri" w:hAnsi="Calibri" w:cs="Calibri"/>
          <w:sz w:val="22"/>
          <w:lang w:eastAsia="lt-LT"/>
        </w:rPr>
        <w:t xml:space="preserve"> administracin</w:t>
      </w:r>
      <w:r w:rsidRPr="00543351">
        <w:rPr>
          <w:rFonts w:ascii="Calibri" w:eastAsia="Calibri" w:hAnsi="Calibri" w:cs="Calibri" w:hint="eastAsia"/>
          <w:sz w:val="22"/>
          <w:lang w:eastAsia="lt-LT"/>
        </w:rPr>
        <w:t>ę</w:t>
      </w:r>
      <w:r w:rsidRPr="00543351">
        <w:rPr>
          <w:rFonts w:ascii="Calibri" w:eastAsia="Calibri" w:hAnsi="Calibri" w:cs="Calibri"/>
          <w:sz w:val="22"/>
          <w:lang w:eastAsia="lt-LT"/>
        </w:rPr>
        <w:t xml:space="preserve"> na</w:t>
      </w:r>
      <w:r w:rsidRPr="00543351">
        <w:rPr>
          <w:rFonts w:ascii="Calibri" w:eastAsia="Calibri" w:hAnsi="Calibri" w:cs="Calibri" w:hint="eastAsia"/>
          <w:sz w:val="22"/>
          <w:lang w:eastAsia="lt-LT"/>
        </w:rPr>
        <w:t>š</w:t>
      </w:r>
      <w:r w:rsidRPr="00543351">
        <w:rPr>
          <w:rFonts w:ascii="Calibri" w:eastAsia="Calibri" w:hAnsi="Calibri" w:cs="Calibri"/>
          <w:sz w:val="22"/>
          <w:lang w:eastAsia="lt-LT"/>
        </w:rPr>
        <w:t>t</w:t>
      </w:r>
      <w:r w:rsidRPr="00543351">
        <w:rPr>
          <w:rFonts w:ascii="Calibri" w:eastAsia="Calibri" w:hAnsi="Calibri" w:cs="Calibri" w:hint="eastAsia"/>
          <w:sz w:val="22"/>
          <w:lang w:eastAsia="lt-LT"/>
        </w:rPr>
        <w:t>ą</w:t>
      </w:r>
      <w:r w:rsidRPr="00543351">
        <w:rPr>
          <w:rFonts w:ascii="Calibri" w:eastAsia="Calibri" w:hAnsi="Calibri" w:cs="Calibri"/>
          <w:sz w:val="22"/>
          <w:lang w:eastAsia="lt-LT"/>
        </w:rPr>
        <w:t xml:space="preserve"> ir u</w:t>
      </w:r>
      <w:r w:rsidRPr="00543351">
        <w:rPr>
          <w:rFonts w:ascii="Calibri" w:eastAsia="Calibri" w:hAnsi="Calibri" w:cs="Calibri" w:hint="eastAsia"/>
          <w:sz w:val="22"/>
          <w:lang w:eastAsia="lt-LT"/>
        </w:rPr>
        <w:t>ž</w:t>
      </w:r>
      <w:r w:rsidRPr="00543351">
        <w:rPr>
          <w:rFonts w:ascii="Calibri" w:eastAsia="Calibri" w:hAnsi="Calibri" w:cs="Calibri"/>
          <w:sz w:val="22"/>
          <w:lang w:eastAsia="lt-LT"/>
        </w:rPr>
        <w:t>tikrint</w:t>
      </w:r>
      <w:r w:rsidRPr="00543351">
        <w:rPr>
          <w:rFonts w:ascii="Calibri" w:eastAsia="Calibri" w:hAnsi="Calibri" w:cs="Calibri" w:hint="eastAsia"/>
          <w:sz w:val="22"/>
          <w:lang w:eastAsia="lt-LT"/>
        </w:rPr>
        <w:t>ų</w:t>
      </w:r>
      <w:r w:rsidRPr="00543351">
        <w:rPr>
          <w:rFonts w:ascii="Calibri" w:eastAsia="Calibri" w:hAnsi="Calibri" w:cs="Calibri"/>
          <w:sz w:val="22"/>
          <w:lang w:eastAsia="lt-LT"/>
        </w:rPr>
        <w:t xml:space="preserve"> greitesn</w:t>
      </w:r>
      <w:r w:rsidRPr="00543351">
        <w:rPr>
          <w:rFonts w:ascii="Calibri" w:eastAsia="Calibri" w:hAnsi="Calibri" w:cs="Calibri" w:hint="eastAsia"/>
          <w:sz w:val="22"/>
          <w:lang w:eastAsia="lt-LT"/>
        </w:rPr>
        <w:t>į</w:t>
      </w:r>
      <w:r w:rsidRPr="00543351">
        <w:rPr>
          <w:rFonts w:ascii="Calibri" w:eastAsia="Calibri" w:hAnsi="Calibri" w:cs="Calibri"/>
          <w:sz w:val="22"/>
          <w:lang w:eastAsia="lt-LT"/>
        </w:rPr>
        <w:t xml:space="preserve"> reagavim</w:t>
      </w:r>
      <w:r w:rsidRPr="00543351">
        <w:rPr>
          <w:rFonts w:ascii="Calibri" w:eastAsia="Calibri" w:hAnsi="Calibri" w:cs="Calibri" w:hint="eastAsia"/>
          <w:sz w:val="22"/>
          <w:lang w:eastAsia="lt-LT"/>
        </w:rPr>
        <w:t>ą</w:t>
      </w:r>
      <w:r w:rsidRPr="00543351">
        <w:rPr>
          <w:rFonts w:ascii="Calibri" w:eastAsia="Calibri" w:hAnsi="Calibri" w:cs="Calibri"/>
          <w:sz w:val="22"/>
          <w:lang w:eastAsia="lt-LT"/>
        </w:rPr>
        <w:t xml:space="preserve"> </w:t>
      </w:r>
      <w:r w:rsidRPr="00543351">
        <w:rPr>
          <w:rFonts w:ascii="Calibri" w:eastAsia="Calibri" w:hAnsi="Calibri" w:cs="Calibri" w:hint="eastAsia"/>
          <w:sz w:val="22"/>
          <w:lang w:eastAsia="lt-LT"/>
        </w:rPr>
        <w:t>į</w:t>
      </w:r>
      <w:r w:rsidRPr="00543351">
        <w:rPr>
          <w:rFonts w:ascii="Calibri" w:eastAsia="Calibri" w:hAnsi="Calibri" w:cs="Calibri"/>
          <w:sz w:val="22"/>
          <w:lang w:eastAsia="lt-LT"/>
        </w:rPr>
        <w:t xml:space="preserve"> poreik</w:t>
      </w:r>
      <w:r w:rsidRPr="00543351">
        <w:rPr>
          <w:rFonts w:ascii="Calibri" w:eastAsia="Calibri" w:hAnsi="Calibri" w:cs="Calibri" w:hint="eastAsia"/>
          <w:sz w:val="22"/>
          <w:lang w:eastAsia="lt-LT"/>
        </w:rPr>
        <w:t>į</w:t>
      </w:r>
      <w:r w:rsidRPr="00543351">
        <w:rPr>
          <w:rFonts w:ascii="Calibri" w:eastAsia="Calibri" w:hAnsi="Calibri" w:cs="Calibri"/>
          <w:sz w:val="22"/>
          <w:lang w:eastAsia="lt-LT"/>
        </w:rPr>
        <w:t xml:space="preserve"> skirtinguose</w:t>
      </w:r>
      <w:r>
        <w:rPr>
          <w:rFonts w:ascii="Calibri" w:eastAsia="Calibri" w:hAnsi="Calibri" w:cs="Calibri"/>
          <w:sz w:val="22"/>
          <w:lang w:eastAsia="lt-LT"/>
        </w:rPr>
        <w:t xml:space="preserve"> </w:t>
      </w:r>
      <w:r w:rsidRPr="00543351">
        <w:rPr>
          <w:rFonts w:ascii="Calibri" w:eastAsia="Calibri" w:hAnsi="Calibri" w:cs="Calibri"/>
          <w:sz w:val="22"/>
          <w:lang w:eastAsia="lt-LT"/>
        </w:rPr>
        <w:t>objektuose, ypa</w:t>
      </w:r>
      <w:r w:rsidRPr="00543351">
        <w:rPr>
          <w:rFonts w:ascii="Calibri" w:eastAsia="Calibri" w:hAnsi="Calibri" w:cs="Calibri" w:hint="eastAsia"/>
          <w:sz w:val="22"/>
          <w:lang w:eastAsia="lt-LT"/>
        </w:rPr>
        <w:t>č</w:t>
      </w:r>
      <w:r w:rsidRPr="00543351">
        <w:rPr>
          <w:rFonts w:ascii="Calibri" w:eastAsia="Calibri" w:hAnsi="Calibri" w:cs="Calibri"/>
          <w:sz w:val="22"/>
          <w:lang w:eastAsia="lt-LT"/>
        </w:rPr>
        <w:t xml:space="preserve"> kai darbai yra da</w:t>
      </w:r>
      <w:r w:rsidRPr="00543351">
        <w:rPr>
          <w:rFonts w:ascii="Calibri" w:eastAsia="Calibri" w:hAnsi="Calibri" w:cs="Calibri" w:hint="eastAsia"/>
          <w:sz w:val="22"/>
          <w:lang w:eastAsia="lt-LT"/>
        </w:rPr>
        <w:t>ž</w:t>
      </w:r>
      <w:r w:rsidRPr="00543351">
        <w:rPr>
          <w:rFonts w:ascii="Calibri" w:eastAsia="Calibri" w:hAnsi="Calibri" w:cs="Calibri"/>
          <w:sz w:val="22"/>
          <w:lang w:eastAsia="lt-LT"/>
        </w:rPr>
        <w:t>nai pasikartojantys ir nedidel</w:t>
      </w:r>
      <w:r w:rsidRPr="00543351">
        <w:rPr>
          <w:rFonts w:ascii="Calibri" w:eastAsia="Calibri" w:hAnsi="Calibri" w:cs="Calibri" w:hint="eastAsia"/>
          <w:sz w:val="22"/>
          <w:lang w:eastAsia="lt-LT"/>
        </w:rPr>
        <w:t>ė</w:t>
      </w:r>
      <w:r w:rsidRPr="00543351">
        <w:rPr>
          <w:rFonts w:ascii="Calibri" w:eastAsia="Calibri" w:hAnsi="Calibri" w:cs="Calibri"/>
          <w:sz w:val="22"/>
          <w:lang w:eastAsia="lt-LT"/>
        </w:rPr>
        <w:t>s apimties.</w:t>
      </w:r>
      <w:r w:rsidR="00CD7315" w:rsidRPr="004C6534">
        <w:rPr>
          <w:rFonts w:ascii="Calibri" w:eastAsia="Calibri" w:hAnsi="Calibri" w:cs="Calibri"/>
          <w:sz w:val="22"/>
          <w:lang w:eastAsia="lt-LT"/>
        </w:rPr>
        <w:t xml:space="preserve"> </w:t>
      </w:r>
    </w:p>
    <w:p w:rsidR="00A64C9E" w:rsidRPr="004C6534" w:rsidRDefault="00543351" w:rsidP="00543351">
      <w:pPr>
        <w:pStyle w:val="Sraopastraipa"/>
        <w:numPr>
          <w:ilvl w:val="1"/>
          <w:numId w:val="1"/>
        </w:numPr>
        <w:tabs>
          <w:tab w:val="left" w:pos="1134"/>
        </w:tabs>
        <w:spacing w:after="0" w:line="20" w:lineRule="atLeast"/>
        <w:ind w:hanging="1069"/>
        <w:jc w:val="both"/>
        <w:rPr>
          <w:rFonts w:ascii="Calibri" w:eastAsia="Calibri" w:hAnsi="Calibri" w:cs="Calibri"/>
          <w:sz w:val="22"/>
          <w:lang w:eastAsia="lt-LT"/>
        </w:rPr>
      </w:pPr>
      <w:r>
        <w:rPr>
          <w:rFonts w:ascii="Calibri" w:eastAsia="Calibri" w:hAnsi="Calibri" w:cs="Calibri"/>
          <w:sz w:val="22"/>
          <w:lang w:eastAsia="lt-LT"/>
        </w:rPr>
        <w:t xml:space="preserve"> </w:t>
      </w:r>
      <w:r w:rsidR="00CD7315" w:rsidRPr="004C6534">
        <w:rPr>
          <w:rFonts w:ascii="Calibri" w:eastAsia="Calibri" w:hAnsi="Calibri" w:cs="Calibri"/>
          <w:sz w:val="22"/>
          <w:lang w:eastAsia="lt-LT"/>
        </w:rPr>
        <w:t xml:space="preserve">Pirkimo Komisija nėra sudaroma. </w:t>
      </w:r>
    </w:p>
    <w:p w:rsidR="00A64C9E" w:rsidRPr="004C6534" w:rsidRDefault="004C6534" w:rsidP="00543351">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10" w:history="1">
        <w:r w:rsidRPr="004C6534">
          <w:rPr>
            <w:rFonts w:ascii="Calibri" w:eastAsia="Calibri" w:hAnsi="Calibri" w:cs="Calibri"/>
            <w:sz w:val="22"/>
            <w:lang w:eastAsia="lt-LT"/>
          </w:rPr>
          <w:t>Lietuvos Respublikos aplinkos ministro 2011 m. birželio 28 d. įsakym</w:t>
        </w:r>
        <w:r w:rsidR="009825FA">
          <w:rPr>
            <w:rFonts w:ascii="Calibri" w:eastAsia="Calibri" w:hAnsi="Calibri" w:cs="Calibri"/>
            <w:sz w:val="22"/>
            <w:lang w:eastAsia="lt-LT"/>
          </w:rPr>
          <w:t>o</w:t>
        </w:r>
        <w:r w:rsidRPr="004C6534">
          <w:rPr>
            <w:rFonts w:ascii="Calibri" w:eastAsia="Calibri" w:hAnsi="Calibri" w:cs="Calibri"/>
            <w:sz w:val="22"/>
            <w:lang w:eastAsia="lt-LT"/>
          </w:rPr>
          <w:t xml:space="preserve"> Nr. D1-508 „Dėl aplinkos apsaugos kriterijų taikymo, vykdant žaliuosius pirkimus, tvarkos aprašo patvirtinimo“</w:t>
        </w:r>
      </w:hyperlink>
      <w:r w:rsidR="009825FA">
        <w:rPr>
          <w:rFonts w:ascii="Calibri" w:eastAsia="Calibri" w:hAnsi="Calibri" w:cs="Calibri"/>
          <w:sz w:val="22"/>
          <w:lang w:eastAsia="lt-LT"/>
        </w:rPr>
        <w:t xml:space="preserve"> </w:t>
      </w:r>
      <w:r w:rsidR="00543351">
        <w:rPr>
          <w:rFonts w:ascii="Calibri" w:eastAsia="Calibri" w:hAnsi="Calibri" w:cs="Calibri"/>
          <w:sz w:val="22"/>
          <w:lang w:eastAsia="lt-LT"/>
        </w:rPr>
        <w:t xml:space="preserve">4.1, </w:t>
      </w:r>
      <w:r w:rsidR="009825FA">
        <w:rPr>
          <w:rFonts w:ascii="Calibri" w:eastAsia="Calibri" w:hAnsi="Calibri" w:cs="Calibri"/>
          <w:sz w:val="22"/>
          <w:lang w:eastAsia="lt-LT"/>
        </w:rPr>
        <w:t xml:space="preserve">4.3 </w:t>
      </w:r>
      <w:proofErr w:type="spellStart"/>
      <w:r w:rsidR="009825FA">
        <w:rPr>
          <w:rFonts w:ascii="Calibri" w:eastAsia="Calibri" w:hAnsi="Calibri" w:cs="Calibri"/>
          <w:sz w:val="22"/>
          <w:lang w:eastAsia="lt-LT"/>
        </w:rPr>
        <w:t>pp</w:t>
      </w:r>
      <w:proofErr w:type="spellEnd"/>
      <w:r w:rsidR="009825FA">
        <w:rPr>
          <w:rFonts w:ascii="Calibri" w:eastAsia="Calibri" w:hAnsi="Calibri" w:cs="Calibri"/>
          <w:sz w:val="22"/>
          <w:lang w:eastAsia="lt-LT"/>
        </w:rPr>
        <w:t xml:space="preserve">. </w:t>
      </w:r>
      <w:r w:rsidR="00CD7315" w:rsidRPr="004C6534">
        <w:rPr>
          <w:rFonts w:ascii="Calibri" w:eastAsia="Calibri" w:hAnsi="Calibri" w:cs="Calibri"/>
          <w:sz w:val="22"/>
          <w:lang w:eastAsia="lt-LT"/>
        </w:rPr>
        <w:t xml:space="preserve">Aplinkos apaugos kriterijai nustatyti </w:t>
      </w:r>
      <w:r w:rsidR="00A64C9E" w:rsidRPr="004C6534">
        <w:rPr>
          <w:rFonts w:ascii="Calibri" w:eastAsia="Calibri" w:hAnsi="Calibri" w:cs="Calibri"/>
          <w:sz w:val="22"/>
          <w:lang w:eastAsia="lt-LT"/>
        </w:rPr>
        <w:t xml:space="preserve">specialiųjų pirkimo sąlygų </w:t>
      </w:r>
      <w:r w:rsidR="005C4A90">
        <w:rPr>
          <w:rFonts w:ascii="Calibri" w:eastAsia="Calibri" w:hAnsi="Calibri" w:cs="Calibri"/>
          <w:sz w:val="22"/>
          <w:lang w:eastAsia="lt-LT"/>
        </w:rPr>
        <w:t>4</w:t>
      </w:r>
      <w:r w:rsidR="0060746E" w:rsidRPr="004C6534">
        <w:rPr>
          <w:rFonts w:ascii="Calibri" w:eastAsia="Calibri" w:hAnsi="Calibri" w:cs="Calibri"/>
          <w:sz w:val="22"/>
          <w:lang w:eastAsia="lt-LT"/>
        </w:rPr>
        <w:t xml:space="preserve"> priede</w:t>
      </w:r>
      <w:r w:rsidR="00A64C9E" w:rsidRPr="004C6534">
        <w:rPr>
          <w:rFonts w:ascii="Calibri" w:eastAsia="Calibri" w:hAnsi="Calibri" w:cs="Calibri"/>
          <w:sz w:val="22"/>
          <w:lang w:eastAsia="lt-LT"/>
        </w:rPr>
        <w:t>.</w:t>
      </w:r>
    </w:p>
    <w:p w:rsidR="00CD7315" w:rsidRPr="004C6534" w:rsidRDefault="00CD7315" w:rsidP="00543351">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543351">
      <w:pPr>
        <w:pStyle w:val="Sraopastraipa"/>
        <w:numPr>
          <w:ilvl w:val="1"/>
          <w:numId w:val="6"/>
        </w:numPr>
        <w:tabs>
          <w:tab w:val="left" w:pos="851"/>
          <w:tab w:val="left" w:pos="1134"/>
        </w:tabs>
        <w:spacing w:after="0" w:line="240" w:lineRule="auto"/>
        <w:ind w:hanging="502"/>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543351">
        <w:rPr>
          <w:rFonts w:ascii="Calibri" w:eastAsia="Calibri" w:hAnsi="Calibri" w:cs="Calibri"/>
          <w:color w:val="000000"/>
          <w:sz w:val="22"/>
          <w:lang w:eastAsia="lt-LT"/>
        </w:rPr>
        <w:t>n</w:t>
      </w:r>
      <w:r w:rsidR="00543351" w:rsidRPr="00543351">
        <w:rPr>
          <w:rFonts w:ascii="Calibri" w:eastAsia="Calibri" w:hAnsi="Calibri" w:cs="Calibri"/>
          <w:color w:val="000000"/>
          <w:sz w:val="22"/>
          <w:lang w:eastAsia="lt-LT"/>
        </w:rPr>
        <w:t xml:space="preserve">egyvenamųjų pastatų vidaus remonto </w:t>
      </w:r>
      <w:r w:rsidR="00C75436" w:rsidRPr="00C75436">
        <w:rPr>
          <w:rFonts w:ascii="Calibri" w:eastAsia="Calibri" w:hAnsi="Calibri" w:cs="Calibri"/>
          <w:color w:val="000000"/>
          <w:sz w:val="22"/>
          <w:lang w:eastAsia="lt-LT"/>
        </w:rPr>
        <w:t>darb</w:t>
      </w:r>
      <w:r w:rsidR="00C75436">
        <w:rPr>
          <w:rFonts w:ascii="Calibri" w:eastAsia="Calibri" w:hAnsi="Calibri" w:cs="Calibri"/>
          <w:color w:val="000000"/>
          <w:sz w:val="22"/>
          <w:lang w:eastAsia="lt-LT"/>
        </w:rPr>
        <w:t>us</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5C4A90">
        <w:rPr>
          <w:rFonts w:ascii="Calibri" w:eastAsia="Calibri" w:hAnsi="Calibri" w:cs="Calibri"/>
          <w:sz w:val="22"/>
          <w:lang w:eastAsia="lt-LT"/>
        </w:rPr>
        <w:t>4</w:t>
      </w:r>
      <w:r w:rsidRPr="00F751F6">
        <w:rPr>
          <w:rFonts w:ascii="Calibri" w:eastAsia="Calibri" w:hAnsi="Calibri" w:cs="Calibri"/>
          <w:color w:val="FF0000"/>
          <w:sz w:val="22"/>
          <w:lang w:eastAsia="lt-LT"/>
        </w:rPr>
        <w:t xml:space="preserve"> </w:t>
      </w:r>
      <w:r w:rsidRPr="00F751F6">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1C682A">
      <w:pPr>
        <w:spacing w:after="0" w:line="240" w:lineRule="auto"/>
        <w:ind w:firstLine="709"/>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Maksimali perkančiajai organizacijai priimtina pasiūlymo kaina –</w:t>
      </w:r>
      <w:r w:rsidR="009825FA">
        <w:rPr>
          <w:rFonts w:ascii="Calibri" w:hAnsi="Calibri" w:cs="Calibri"/>
          <w:sz w:val="22"/>
        </w:rPr>
        <w:t xml:space="preserve"> </w:t>
      </w:r>
      <w:r w:rsidR="00543351">
        <w:rPr>
          <w:rFonts w:ascii="Calibri" w:hAnsi="Calibri" w:cs="Calibri"/>
          <w:sz w:val="22"/>
        </w:rPr>
        <w:t>210540</w:t>
      </w:r>
      <w:r w:rsidR="009825FA">
        <w:rPr>
          <w:rFonts w:ascii="Calibri" w:hAnsi="Calibri" w:cs="Calibri"/>
          <w:sz w:val="22"/>
        </w:rPr>
        <w:t>,00</w:t>
      </w:r>
      <w:r w:rsidRPr="00F751F6">
        <w:rPr>
          <w:rFonts w:ascii="Calibri" w:hAnsi="Calibri" w:cs="Calibri"/>
          <w:sz w:val="22"/>
        </w:rPr>
        <w:t xml:space="preserve"> </w:t>
      </w:r>
      <w:proofErr w:type="spellStart"/>
      <w:r w:rsidRPr="00F751F6">
        <w:rPr>
          <w:rFonts w:ascii="Calibri" w:hAnsi="Calibri" w:cs="Calibri"/>
          <w:sz w:val="22"/>
        </w:rPr>
        <w:t>Eur</w:t>
      </w:r>
      <w:proofErr w:type="spellEnd"/>
      <w:r w:rsidRPr="00F751F6">
        <w:rPr>
          <w:rFonts w:ascii="Calibri" w:hAnsi="Calibri" w:cs="Calibri"/>
          <w:sz w:val="22"/>
        </w:rPr>
        <w:t xml:space="preserve"> (įskaitant visus mokesčius).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2F478F">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Reikalavimai dėl tiekėjo 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145D" w:rsidRPr="005263B4" w:rsidRDefault="0007145D" w:rsidP="005263B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lastRenderedPageBreak/>
        <w:t xml:space="preserve">Tiekėjams </w:t>
      </w:r>
      <w:r w:rsidR="00F751F6" w:rsidRPr="005263B4">
        <w:rPr>
          <w:rFonts w:ascii="Calibri" w:eastAsia="Calibri" w:hAnsi="Calibri" w:cs="Calibri"/>
          <w:sz w:val="22"/>
          <w:lang w:eastAsia="lt-LT"/>
        </w:rPr>
        <w:t>ne</w:t>
      </w:r>
      <w:r w:rsidRPr="005263B4">
        <w:rPr>
          <w:rFonts w:ascii="Calibri" w:eastAsia="Calibri" w:hAnsi="Calibri" w:cs="Calibri"/>
          <w:sz w:val="22"/>
          <w:lang w:eastAsia="lt-LT"/>
        </w:rPr>
        <w:t>nustat</w:t>
      </w:r>
      <w:r w:rsidR="004833B2" w:rsidRPr="005263B4">
        <w:rPr>
          <w:rFonts w:ascii="Calibri" w:eastAsia="Calibri" w:hAnsi="Calibri" w:cs="Calibri"/>
          <w:sz w:val="22"/>
          <w:lang w:eastAsia="lt-LT"/>
        </w:rPr>
        <w:t>omi kvalifikacijos reikalavimai</w:t>
      </w:r>
      <w:r w:rsidR="005263B4">
        <w:rPr>
          <w:rFonts w:ascii="Calibri" w:eastAsia="Calibri" w:hAnsi="Calibri" w:cs="Calibri"/>
          <w:sz w:val="22"/>
          <w:lang w:eastAsia="lt-LT"/>
        </w:rPr>
        <w:t>,</w:t>
      </w:r>
      <w:r w:rsidR="005263B4" w:rsidRPr="005263B4">
        <w:t xml:space="preserve"> </w:t>
      </w:r>
      <w:r w:rsidR="005263B4" w:rsidRPr="005263B4">
        <w:rPr>
          <w:rFonts w:ascii="Calibri" w:eastAsia="Calibri" w:hAnsi="Calibri" w:cs="Calibri"/>
          <w:sz w:val="22"/>
          <w:lang w:eastAsia="lt-LT"/>
        </w:rPr>
        <w:t xml:space="preserve">reikalavimai dėl kokybės vadybos sistemos </w:t>
      </w:r>
      <w:r w:rsidR="00C75436">
        <w:rPr>
          <w:rFonts w:ascii="Calibri" w:eastAsia="Calibri" w:hAnsi="Calibri" w:cs="Calibri"/>
          <w:sz w:val="22"/>
          <w:lang w:eastAsia="lt-LT"/>
        </w:rPr>
        <w:t xml:space="preserve">ir aplinkos apsaugos vadybos sistemos </w:t>
      </w:r>
      <w:r w:rsidR="005263B4" w:rsidRPr="005263B4">
        <w:rPr>
          <w:rFonts w:ascii="Calibri" w:eastAsia="Calibri" w:hAnsi="Calibri" w:cs="Calibri"/>
          <w:sz w:val="22"/>
          <w:lang w:eastAsia="lt-LT"/>
        </w:rPr>
        <w:t>standartų laikymosi.</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AC72CB" w:rsidRPr="005269E1"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C4A90">
        <w:rPr>
          <w:rFonts w:ascii="Calibri" w:eastAsia="Arial" w:hAnsi="Calibri" w:cs="Calibri"/>
          <w:sz w:val="22"/>
          <w:lang w:eastAsia="lt-LT"/>
        </w:rPr>
        <w:t>2</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751F6" w:rsidRPr="005269E1">
        <w:rPr>
          <w:rFonts w:ascii="Calibri" w:eastAsia="Arial" w:hAnsi="Calibri" w:cs="Calibri"/>
          <w:sz w:val="22"/>
          <w:lang w:eastAsia="lt-LT"/>
        </w:rPr>
        <w:t>.</w:t>
      </w: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 xml:space="preserve">tiekėjo pasirašytas pasiūlymas, parengtas pagal specialiųjų pirkimo sąlygų </w:t>
      </w:r>
      <w:r w:rsidR="005C4A90">
        <w:rPr>
          <w:rFonts w:ascii="Calibri" w:eastAsia="Calibri" w:hAnsi="Calibri" w:cs="Calibri"/>
          <w:sz w:val="22"/>
          <w:lang w:eastAsia="lt-LT"/>
        </w:rPr>
        <w:t>2</w:t>
      </w:r>
      <w:r w:rsidRPr="00DB6846">
        <w:rPr>
          <w:rFonts w:ascii="Calibri" w:eastAsia="Calibri" w:hAnsi="Calibri" w:cs="Calibri"/>
          <w:sz w:val="22"/>
          <w:lang w:eastAsia="lt-LT"/>
        </w:rPr>
        <w:t xml:space="preserve">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DB6846" w:rsidRPr="00DB6846">
        <w:rPr>
          <w:rFonts w:ascii="Calibri" w:eastAsia="Calibri" w:hAnsi="Calibri" w:cs="Calibri"/>
          <w:sz w:val="22"/>
          <w:lang w:eastAsia="lt-LT"/>
        </w:rPr>
        <w:t>5</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Default="00DB0083" w:rsidP="00E2561D">
      <w:pPr>
        <w:spacing w:line="240" w:lineRule="auto"/>
        <w:ind w:firstLine="710"/>
        <w:contextualSpacing/>
        <w:jc w:val="both"/>
        <w:rPr>
          <w:rFonts w:eastAsia="Calibri" w:cs="Times New Roman"/>
          <w:szCs w:val="24"/>
          <w:lang w:eastAsia="lt-LT"/>
        </w:rPr>
      </w:pPr>
    </w:p>
    <w:p w:rsidR="00543351" w:rsidRDefault="00543351" w:rsidP="00E2561D">
      <w:pPr>
        <w:spacing w:line="240" w:lineRule="auto"/>
        <w:ind w:firstLine="710"/>
        <w:contextualSpacing/>
        <w:jc w:val="both"/>
        <w:rPr>
          <w:rFonts w:eastAsia="Calibri" w:cs="Times New Roman"/>
          <w:szCs w:val="24"/>
          <w:lang w:eastAsia="lt-LT"/>
        </w:rPr>
      </w:pPr>
    </w:p>
    <w:p w:rsidR="00543351" w:rsidRDefault="00543351" w:rsidP="00E2561D">
      <w:pPr>
        <w:spacing w:line="240" w:lineRule="auto"/>
        <w:ind w:firstLine="710"/>
        <w:contextualSpacing/>
        <w:jc w:val="both"/>
        <w:rPr>
          <w:rFonts w:eastAsia="Calibri" w:cs="Times New Roman"/>
          <w:szCs w:val="24"/>
          <w:lang w:eastAsia="lt-LT"/>
        </w:rPr>
      </w:pPr>
    </w:p>
    <w:p w:rsidR="00543351" w:rsidRPr="007B214A" w:rsidRDefault="00543351"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lastRenderedPageBreak/>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00F10407" w:rsidRPr="00F10407">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5C4A90">
        <w:rPr>
          <w:rFonts w:ascii="Calibri" w:eastAsia="Calibri" w:hAnsi="Calibri" w:cs="Calibri"/>
          <w:sz w:val="22"/>
          <w:lang w:eastAsia="lt-LT"/>
        </w:rPr>
        <w:t>2</w:t>
      </w:r>
      <w:r w:rsidR="00F10407" w:rsidRPr="00F10407">
        <w:rPr>
          <w:rFonts w:ascii="Calibri" w:eastAsia="Calibri" w:hAnsi="Calibri" w:cs="Calibri"/>
          <w:sz w:val="22"/>
          <w:lang w:eastAsia="lt-LT"/>
        </w:rPr>
        <w:t xml:space="preserve"> priede.</w:t>
      </w:r>
    </w:p>
    <w:p w:rsidR="0005301C"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7.</w:t>
      </w:r>
      <w:r w:rsidR="00793DCC">
        <w:rPr>
          <w:rFonts w:ascii="Calibri" w:eastAsia="Calibri" w:hAnsi="Calibri" w:cs="Calibri"/>
          <w:color w:val="000000"/>
          <w:sz w:val="22"/>
          <w:lang w:eastAsia="lt-LT"/>
        </w:rPr>
        <w:t>2</w:t>
      </w:r>
      <w:r w:rsidRPr="00DB6846">
        <w:rPr>
          <w:rFonts w:ascii="Calibri" w:eastAsia="Calibri" w:hAnsi="Calibri" w:cs="Calibri"/>
          <w:color w:val="000000"/>
          <w:sz w:val="22"/>
          <w:lang w:eastAsia="lt-LT"/>
        </w:rPr>
        <w:t xml:space="preserve">. </w:t>
      </w:r>
      <w:r w:rsidR="0005301C" w:rsidRPr="00447AD2">
        <w:rPr>
          <w:rFonts w:ascii="Calibri" w:eastAsia="Calibri" w:hAnsi="Calibri" w:cs="Calibri"/>
          <w:color w:val="000000"/>
          <w:sz w:val="22"/>
          <w:u w:val="single"/>
          <w:lang w:eastAsia="lt-LT"/>
        </w:rPr>
        <w:t>Perkančioji organizacija vertin</w:t>
      </w:r>
      <w:r w:rsidR="00E420D0" w:rsidRPr="00447AD2">
        <w:rPr>
          <w:rFonts w:ascii="Calibri" w:eastAsia="Calibri" w:hAnsi="Calibri" w:cs="Calibri"/>
          <w:color w:val="000000"/>
          <w:sz w:val="22"/>
          <w:u w:val="single"/>
          <w:lang w:eastAsia="lt-LT"/>
        </w:rPr>
        <w:t>a</w:t>
      </w:r>
      <w:r w:rsidR="0005301C" w:rsidRPr="00447AD2">
        <w:rPr>
          <w:rFonts w:ascii="Calibri" w:eastAsia="Calibri" w:hAnsi="Calibri" w:cs="Calibri"/>
          <w:color w:val="000000"/>
          <w:sz w:val="22"/>
          <w:u w:val="single"/>
          <w:lang w:eastAsia="lt-LT"/>
        </w:rPr>
        <w:t xml:space="preserve"> tik tą pasiūlymą, kuris nustatomas kaip galimas laimėtojas. </w:t>
      </w:r>
      <w:r w:rsidR="0005301C" w:rsidRPr="0005301C">
        <w:rPr>
          <w:rFonts w:ascii="Calibri" w:eastAsia="Calibri" w:hAnsi="Calibri" w:cs="Calibri"/>
          <w:color w:val="000000"/>
          <w:sz w:val="22"/>
          <w:lang w:eastAsia="lt-LT"/>
        </w:rPr>
        <w:t>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rsidR="00E420D0" w:rsidRDefault="00E420D0" w:rsidP="00004EA9">
      <w:pPr>
        <w:spacing w:after="0" w:line="240" w:lineRule="auto"/>
        <w:ind w:firstLine="567"/>
        <w:contextualSpacing/>
        <w:jc w:val="both"/>
        <w:rPr>
          <w:rFonts w:ascii="Calibri" w:eastAsia="Calibri" w:hAnsi="Calibri" w:cs="Calibri"/>
          <w:color w:val="000000"/>
          <w:sz w:val="22"/>
          <w:lang w:eastAsia="lt-LT"/>
        </w:rPr>
      </w:pPr>
      <w:r>
        <w:rPr>
          <w:rFonts w:ascii="Calibri" w:eastAsia="Calibri" w:hAnsi="Calibri" w:cs="Calibri"/>
          <w:color w:val="000000"/>
          <w:sz w:val="22"/>
          <w:lang w:eastAsia="lt-LT"/>
        </w:rPr>
        <w:t xml:space="preserve">7.3. </w:t>
      </w:r>
      <w:r w:rsidRPr="00E420D0">
        <w:rPr>
          <w:rFonts w:ascii="Calibri" w:eastAsia="Calibri" w:hAnsi="Calibri" w:cs="Calibri"/>
          <w:color w:val="000000"/>
          <w:sz w:val="22"/>
          <w:lang w:eastAsia="lt-LT"/>
        </w:rPr>
        <w:t>Perkančioji organizacija į pasiūlymų eilę įtraukia visus, išskyrus atmestus, pasiūlymus, pažymint, kurie pasiūlymai nebuvo vertinami.</w:t>
      </w:r>
    </w:p>
    <w:p w:rsidR="00641CDB" w:rsidRDefault="0005301C" w:rsidP="00004EA9">
      <w:pPr>
        <w:spacing w:after="0" w:line="240" w:lineRule="auto"/>
        <w:ind w:firstLine="567"/>
        <w:contextualSpacing/>
        <w:jc w:val="both"/>
        <w:rPr>
          <w:rFonts w:ascii="Calibri" w:eastAsia="Calibri" w:hAnsi="Calibri" w:cs="Calibri"/>
          <w:color w:val="000000"/>
          <w:sz w:val="22"/>
          <w:lang w:eastAsia="lt-LT"/>
        </w:rPr>
      </w:pPr>
      <w:r>
        <w:rPr>
          <w:rFonts w:ascii="Calibri" w:eastAsia="Calibri" w:hAnsi="Calibri" w:cs="Calibri"/>
          <w:color w:val="000000"/>
          <w:sz w:val="22"/>
          <w:lang w:eastAsia="lt-LT"/>
        </w:rPr>
        <w:t>7.</w:t>
      </w:r>
      <w:r w:rsidR="00E420D0">
        <w:rPr>
          <w:rFonts w:ascii="Calibri" w:eastAsia="Calibri" w:hAnsi="Calibri" w:cs="Calibri"/>
          <w:color w:val="000000"/>
          <w:sz w:val="22"/>
          <w:lang w:eastAsia="lt-LT"/>
        </w:rPr>
        <w:t>4</w:t>
      </w:r>
      <w:r>
        <w:rPr>
          <w:rFonts w:ascii="Calibri" w:eastAsia="Calibri" w:hAnsi="Calibri" w:cs="Calibri"/>
          <w:color w:val="000000"/>
          <w:sz w:val="22"/>
          <w:lang w:eastAsia="lt-LT"/>
        </w:rPr>
        <w:t xml:space="preserve">.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783ABC" w:rsidRPr="00DB6846" w:rsidRDefault="00783ABC" w:rsidP="00004EA9">
      <w:pPr>
        <w:spacing w:after="0" w:line="240" w:lineRule="auto"/>
        <w:ind w:firstLine="567"/>
        <w:contextualSpacing/>
        <w:jc w:val="both"/>
        <w:rPr>
          <w:rFonts w:ascii="Calibri" w:eastAsia="Calibri" w:hAnsi="Calibri" w:cs="Calibri"/>
          <w:color w:val="000000"/>
          <w:sz w:val="22"/>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nustatyta t</w:t>
      </w:r>
      <w:r w:rsidR="00F10407">
        <w:rPr>
          <w:rFonts w:ascii="Calibri" w:eastAsia="Calibri" w:hAnsi="Calibri" w:cs="Calibri"/>
          <w:color w:val="000000"/>
          <w:sz w:val="22"/>
          <w:lang w:eastAsia="lt-LT"/>
        </w:rPr>
        <w:t>varka, bus pripažintas laimėjęs</w:t>
      </w:r>
      <w:r w:rsidRPr="00DB6846">
        <w:rPr>
          <w:rFonts w:ascii="Calibri" w:eastAsia="Calibri" w:hAnsi="Calibri" w:cs="Calibri"/>
          <w:color w:val="000000"/>
          <w:sz w:val="22"/>
          <w:lang w:eastAsia="lt-LT"/>
        </w:rPr>
        <w:t xml:space="preserve">.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5C4A90">
        <w:rPr>
          <w:rFonts w:ascii="Calibri" w:eastAsia="Calibri" w:hAnsi="Calibri" w:cs="Calibri"/>
          <w:sz w:val="22"/>
          <w:lang w:eastAsia="lt-LT"/>
        </w:rPr>
        <w:t>4</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bookmarkStart w:id="12" w:name="_Hlk86825377"/>
      <w:bookmarkStart w:id="13" w:name="_Ref38540913"/>
      <w:bookmarkStart w:id="14" w:name="_Ref38898051"/>
      <w:bookmarkStart w:id="15" w:name="_Ref38901392"/>
      <w:bookmarkStart w:id="16" w:name="_Toc48053189"/>
      <w:bookmarkStart w:id="17" w:name="_Toc85706892"/>
      <w:r w:rsidRPr="00624543">
        <w:rPr>
          <w:rFonts w:ascii="Calibri" w:eastAsia="Calibri" w:hAnsi="Calibri" w:cs="Calibri"/>
          <w:sz w:val="21"/>
          <w:szCs w:val="21"/>
          <w:lang w:eastAsia="lt-LT"/>
        </w:rPr>
        <w:lastRenderedPageBreak/>
        <w:t xml:space="preserve">Pirkimo sąlygų </w:t>
      </w:r>
      <w:r w:rsidR="005C4A90">
        <w:rPr>
          <w:rFonts w:ascii="Calibri" w:eastAsia="Calibri" w:hAnsi="Calibri" w:cs="Calibri"/>
          <w:sz w:val="21"/>
          <w:szCs w:val="21"/>
          <w:lang w:eastAsia="lt-LT"/>
        </w:rPr>
        <w:t>2</w:t>
      </w:r>
      <w:r w:rsidRPr="00624543">
        <w:rPr>
          <w:rFonts w:ascii="Calibri" w:eastAsia="Calibri" w:hAnsi="Calibri" w:cs="Calibri"/>
          <w:sz w:val="21"/>
          <w:szCs w:val="21"/>
          <w:lang w:eastAsia="lt-LT"/>
        </w:rPr>
        <w:t xml:space="preserve"> priedas „Pasiūlymo forma“</w:t>
      </w:r>
    </w:p>
    <w:bookmarkEnd w:id="12"/>
    <w:bookmarkEnd w:id="13"/>
    <w:bookmarkEnd w:id="14"/>
    <w:bookmarkEnd w:id="15"/>
    <w:bookmarkEnd w:id="16"/>
    <w:bookmarkEnd w:id="17"/>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8" w:name="_Pirkimo_sąlygų_3"/>
      <w:bookmarkEnd w:id="18"/>
      <w:r w:rsidRPr="00624543">
        <w:rPr>
          <w:rFonts w:ascii="Calibri" w:eastAsia="Times New Roman" w:hAnsi="Calibri" w:cs="Calibri"/>
          <w:b/>
          <w:color w:val="000000"/>
          <w:sz w:val="28"/>
          <w:szCs w:val="28"/>
          <w:lang w:eastAsia="lt-LT"/>
        </w:rPr>
        <w:t>PASIŪLYMAS</w:t>
      </w:r>
    </w:p>
    <w:p w:rsidR="00C2282D" w:rsidRDefault="005C4A90"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sidRPr="005C4A90">
        <w:rPr>
          <w:rFonts w:ascii="Calibri" w:eastAsia="Times New Roman" w:hAnsi="Calibri" w:cs="Calibri"/>
          <w:b/>
          <w:bCs/>
          <w:sz w:val="28"/>
          <w:szCs w:val="28"/>
          <w:lang w:eastAsia="en-GB"/>
        </w:rPr>
        <w:t>NEGYVENAMŲJŲ PASTATŲ VIDAUS REMONTO DARBAI</w:t>
      </w:r>
    </w:p>
    <w:p w:rsidR="005C4A90" w:rsidRPr="00624543" w:rsidRDefault="005C4A90"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5C4A90" w:rsidRDefault="00523F66" w:rsidP="00A3586C">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tbl>
      <w:tblPr>
        <w:tblStyle w:val="Lentelstinklelis11"/>
        <w:tblW w:w="9634" w:type="dxa"/>
        <w:jc w:val="center"/>
        <w:tblLayout w:type="fixed"/>
        <w:tblLook w:val="04A0" w:firstRow="1" w:lastRow="0" w:firstColumn="1" w:lastColumn="0" w:noHBand="0" w:noVBand="1"/>
      </w:tblPr>
      <w:tblGrid>
        <w:gridCol w:w="568"/>
        <w:gridCol w:w="4672"/>
        <w:gridCol w:w="987"/>
        <w:gridCol w:w="1417"/>
        <w:gridCol w:w="993"/>
        <w:gridCol w:w="997"/>
      </w:tblGrid>
      <w:tr w:rsidR="00A3586C" w:rsidRPr="005C4A90" w:rsidTr="00A3586C">
        <w:trPr>
          <w:trHeight w:val="283"/>
          <w:jc w:val="center"/>
        </w:trPr>
        <w:tc>
          <w:tcPr>
            <w:tcW w:w="568" w:type="dxa"/>
            <w:shd w:val="clear" w:color="auto" w:fill="E7E6E6" w:themeFill="background2"/>
            <w:vAlign w:val="center"/>
          </w:tcPr>
          <w:p w:rsidR="00A3586C" w:rsidRPr="005C4A90" w:rsidRDefault="00A3586C" w:rsidP="00A3586C">
            <w:pPr>
              <w:jc w:val="center"/>
              <w:rPr>
                <w:rFonts w:eastAsia="Calibri" w:cs="Times New Roman"/>
                <w:lang w:val="lt-LT"/>
              </w:rPr>
            </w:pPr>
            <w:r w:rsidRPr="005C4A90">
              <w:rPr>
                <w:rFonts w:eastAsia="Calibri" w:cs="Times New Roman"/>
                <w:lang w:val="lt-LT"/>
              </w:rPr>
              <w:t>Eil. Nr.</w:t>
            </w:r>
          </w:p>
        </w:tc>
        <w:tc>
          <w:tcPr>
            <w:tcW w:w="4672" w:type="dxa"/>
            <w:shd w:val="clear" w:color="auto" w:fill="E7E6E6" w:themeFill="background2"/>
            <w:vAlign w:val="center"/>
          </w:tcPr>
          <w:p w:rsidR="00A3586C" w:rsidRPr="005C4A90" w:rsidRDefault="00A3586C" w:rsidP="00A3586C">
            <w:pPr>
              <w:jc w:val="center"/>
              <w:rPr>
                <w:rFonts w:eastAsia="Calibri" w:cs="Times New Roman"/>
                <w:lang w:val="lt-LT"/>
              </w:rPr>
            </w:pPr>
            <w:r w:rsidRPr="005C4A90">
              <w:rPr>
                <w:rFonts w:eastAsia="Calibri" w:cs="Times New Roman"/>
                <w:lang w:val="lt-LT"/>
              </w:rPr>
              <w:t>Darb</w:t>
            </w:r>
            <w:r>
              <w:rPr>
                <w:rFonts w:eastAsia="Calibri" w:cs="Times New Roman"/>
                <w:lang w:val="lt-LT"/>
              </w:rPr>
              <w:t>ų</w:t>
            </w:r>
            <w:r w:rsidRPr="005C4A90">
              <w:rPr>
                <w:rFonts w:eastAsia="Calibri" w:cs="Times New Roman"/>
                <w:lang w:val="lt-LT"/>
              </w:rPr>
              <w:t xml:space="preserve"> aprašymas</w:t>
            </w:r>
          </w:p>
        </w:tc>
        <w:tc>
          <w:tcPr>
            <w:tcW w:w="987" w:type="dxa"/>
            <w:shd w:val="clear" w:color="auto" w:fill="E7E6E6" w:themeFill="background2"/>
            <w:vAlign w:val="center"/>
          </w:tcPr>
          <w:p w:rsidR="00A3586C" w:rsidRPr="005C4A90" w:rsidRDefault="00A3586C" w:rsidP="00A3586C">
            <w:pPr>
              <w:jc w:val="center"/>
              <w:rPr>
                <w:rFonts w:eastAsia="Calibri" w:cs="Times New Roman"/>
                <w:lang w:val="lt-LT"/>
              </w:rPr>
            </w:pPr>
            <w:r w:rsidRPr="005C4A90">
              <w:rPr>
                <w:rFonts w:eastAsia="Calibri" w:cs="Times New Roman"/>
                <w:lang w:val="lt-LT"/>
              </w:rPr>
              <w:t>Mato vienetas</w:t>
            </w:r>
          </w:p>
        </w:tc>
        <w:tc>
          <w:tcPr>
            <w:tcW w:w="1417" w:type="dxa"/>
            <w:shd w:val="clear" w:color="auto" w:fill="E7E6E6" w:themeFill="background2"/>
            <w:vAlign w:val="center"/>
          </w:tcPr>
          <w:p w:rsidR="00A3586C" w:rsidRPr="005C4A90" w:rsidRDefault="00A3586C" w:rsidP="00A3586C">
            <w:pPr>
              <w:jc w:val="center"/>
              <w:rPr>
                <w:rFonts w:eastAsia="Calibri" w:cs="Times New Roman"/>
                <w:lang w:val="lt-LT"/>
              </w:rPr>
            </w:pPr>
            <w:r>
              <w:rPr>
                <w:rFonts w:eastAsia="Calibri" w:cs="Times New Roman"/>
                <w:lang w:val="lt-LT"/>
              </w:rPr>
              <w:t>Preliminarus k</w:t>
            </w:r>
            <w:r w:rsidRPr="005C4A90">
              <w:rPr>
                <w:rFonts w:eastAsia="Calibri" w:cs="Times New Roman"/>
                <w:lang w:val="lt-LT"/>
              </w:rPr>
              <w:t>iekis</w:t>
            </w:r>
          </w:p>
        </w:tc>
        <w:tc>
          <w:tcPr>
            <w:tcW w:w="993" w:type="dxa"/>
            <w:shd w:val="clear" w:color="auto" w:fill="E7E6E6" w:themeFill="background2"/>
            <w:vAlign w:val="center"/>
          </w:tcPr>
          <w:p w:rsidR="00A3586C" w:rsidRPr="00A3586C" w:rsidRDefault="00A3586C" w:rsidP="00A3586C">
            <w:pPr>
              <w:jc w:val="center"/>
              <w:rPr>
                <w:rFonts w:eastAsia="Calibri" w:cs="Times New Roman"/>
                <w:lang w:val="lt-LT"/>
              </w:rPr>
            </w:pPr>
            <w:r w:rsidRPr="00A3586C">
              <w:rPr>
                <w:rFonts w:eastAsia="Calibri" w:cs="Times New Roman"/>
                <w:lang w:val="lt-LT"/>
              </w:rPr>
              <w:t xml:space="preserve">Vieneto </w:t>
            </w:r>
            <w:r>
              <w:rPr>
                <w:rFonts w:eastAsia="Calibri" w:cs="Times New Roman"/>
                <w:lang w:val="lt-LT"/>
              </w:rPr>
              <w:t>į</w:t>
            </w:r>
            <w:r w:rsidRPr="00A3586C">
              <w:rPr>
                <w:rFonts w:eastAsia="Calibri" w:cs="Times New Roman"/>
                <w:lang w:val="lt-LT"/>
              </w:rPr>
              <w:t>kain</w:t>
            </w:r>
            <w:r>
              <w:rPr>
                <w:rFonts w:eastAsia="Calibri" w:cs="Times New Roman"/>
                <w:lang w:val="lt-LT"/>
              </w:rPr>
              <w:t>is</w:t>
            </w:r>
          </w:p>
          <w:p w:rsidR="00A3586C" w:rsidRPr="005C4A90" w:rsidRDefault="00A3586C" w:rsidP="00A3586C">
            <w:pPr>
              <w:jc w:val="center"/>
              <w:rPr>
                <w:rFonts w:eastAsia="Calibri" w:cs="Times New Roman"/>
              </w:rPr>
            </w:pPr>
            <w:r w:rsidRPr="00A3586C">
              <w:rPr>
                <w:rFonts w:eastAsia="Calibri" w:cs="Times New Roman"/>
                <w:lang w:val="lt-LT"/>
              </w:rPr>
              <w:t>(be PVM)</w:t>
            </w:r>
          </w:p>
        </w:tc>
        <w:tc>
          <w:tcPr>
            <w:tcW w:w="997" w:type="dxa"/>
            <w:shd w:val="clear" w:color="auto" w:fill="E7E6E6" w:themeFill="background2"/>
            <w:vAlign w:val="center"/>
          </w:tcPr>
          <w:p w:rsidR="00A3586C" w:rsidRDefault="00A3586C" w:rsidP="00A3586C">
            <w:pPr>
              <w:jc w:val="center"/>
              <w:rPr>
                <w:rFonts w:eastAsia="Calibri" w:cs="Times New Roman"/>
                <w:lang w:val="lt-LT"/>
              </w:rPr>
            </w:pPr>
            <w:r>
              <w:rPr>
                <w:rFonts w:eastAsia="Calibri" w:cs="Times New Roman"/>
                <w:lang w:val="lt-LT"/>
              </w:rPr>
              <w:t>V</w:t>
            </w:r>
            <w:r w:rsidRPr="005C4A90">
              <w:rPr>
                <w:rFonts w:eastAsia="Calibri" w:cs="Times New Roman"/>
                <w:lang w:val="lt-LT"/>
              </w:rPr>
              <w:t xml:space="preserve">iso </w:t>
            </w:r>
            <w:r>
              <w:rPr>
                <w:rFonts w:eastAsia="Calibri" w:cs="Times New Roman"/>
                <w:lang w:val="lt-LT"/>
              </w:rPr>
              <w:t>suma</w:t>
            </w:r>
            <w:r w:rsidRPr="005C4A90">
              <w:rPr>
                <w:rFonts w:eastAsia="Calibri" w:cs="Times New Roman"/>
                <w:lang w:val="lt-LT"/>
              </w:rPr>
              <w:t>(be PVM)</w:t>
            </w:r>
          </w:p>
          <w:p w:rsidR="00A3586C" w:rsidRPr="005C4A90" w:rsidRDefault="00A3586C" w:rsidP="00A3586C">
            <w:pPr>
              <w:jc w:val="center"/>
              <w:rPr>
                <w:rFonts w:eastAsia="Calibri" w:cs="Times New Roman"/>
              </w:rPr>
            </w:pPr>
            <w:r>
              <w:rPr>
                <w:rFonts w:eastAsia="Calibri" w:cs="Times New Roman"/>
              </w:rPr>
              <w:t>(4x5)</w:t>
            </w:r>
          </w:p>
        </w:tc>
      </w:tr>
      <w:tr w:rsidR="00A3586C" w:rsidRPr="005C4A90" w:rsidTr="00A3586C">
        <w:trPr>
          <w:trHeight w:val="283"/>
          <w:jc w:val="center"/>
        </w:trPr>
        <w:tc>
          <w:tcPr>
            <w:tcW w:w="568" w:type="dxa"/>
          </w:tcPr>
          <w:p w:rsidR="00A3586C" w:rsidRPr="00A3586C" w:rsidRDefault="00A3586C" w:rsidP="00A3586C">
            <w:pPr>
              <w:jc w:val="center"/>
              <w:rPr>
                <w:rFonts w:eastAsia="Calibri" w:cs="Times New Roman"/>
                <w:i/>
                <w:lang w:val="lt-LT"/>
              </w:rPr>
            </w:pPr>
            <w:r w:rsidRPr="00A3586C">
              <w:rPr>
                <w:rFonts w:eastAsia="Calibri" w:cs="Times New Roman"/>
                <w:i/>
                <w:lang w:val="lt-LT"/>
              </w:rPr>
              <w:t>1</w:t>
            </w:r>
          </w:p>
        </w:tc>
        <w:tc>
          <w:tcPr>
            <w:tcW w:w="4672" w:type="dxa"/>
          </w:tcPr>
          <w:p w:rsidR="00A3586C" w:rsidRPr="00A3586C" w:rsidRDefault="00A3586C" w:rsidP="00A3586C">
            <w:pPr>
              <w:jc w:val="center"/>
              <w:rPr>
                <w:rFonts w:eastAsia="Calibri" w:cs="Times New Roman"/>
                <w:i/>
                <w:lang w:val="lt-LT"/>
              </w:rPr>
            </w:pPr>
            <w:r w:rsidRPr="00A3586C">
              <w:rPr>
                <w:rFonts w:eastAsia="Calibri" w:cs="Times New Roman"/>
                <w:i/>
                <w:lang w:val="lt-LT"/>
              </w:rPr>
              <w:t>2</w:t>
            </w:r>
          </w:p>
        </w:tc>
        <w:tc>
          <w:tcPr>
            <w:tcW w:w="987" w:type="dxa"/>
          </w:tcPr>
          <w:p w:rsidR="00A3586C" w:rsidRPr="00A3586C" w:rsidRDefault="00A3586C" w:rsidP="00A3586C">
            <w:pPr>
              <w:jc w:val="center"/>
              <w:rPr>
                <w:rFonts w:eastAsia="Calibri" w:cs="Times New Roman"/>
                <w:i/>
                <w:lang w:val="lt-LT"/>
              </w:rPr>
            </w:pPr>
            <w:r w:rsidRPr="00A3586C">
              <w:rPr>
                <w:rFonts w:eastAsia="Calibri" w:cs="Times New Roman"/>
                <w:i/>
                <w:lang w:val="lt-LT"/>
              </w:rPr>
              <w:t>3</w:t>
            </w:r>
          </w:p>
        </w:tc>
        <w:tc>
          <w:tcPr>
            <w:tcW w:w="1417" w:type="dxa"/>
          </w:tcPr>
          <w:p w:rsidR="00A3586C" w:rsidRPr="00A3586C" w:rsidRDefault="00A3586C" w:rsidP="00A3586C">
            <w:pPr>
              <w:jc w:val="center"/>
              <w:rPr>
                <w:rFonts w:eastAsia="Calibri" w:cs="Times New Roman"/>
                <w:i/>
                <w:lang w:val="lt-LT"/>
              </w:rPr>
            </w:pPr>
            <w:r w:rsidRPr="00A3586C">
              <w:rPr>
                <w:rFonts w:eastAsia="Calibri" w:cs="Times New Roman"/>
                <w:i/>
                <w:lang w:val="lt-LT"/>
              </w:rPr>
              <w:t>4</w:t>
            </w:r>
          </w:p>
        </w:tc>
        <w:tc>
          <w:tcPr>
            <w:tcW w:w="993" w:type="dxa"/>
            <w:vAlign w:val="center"/>
          </w:tcPr>
          <w:p w:rsidR="00A3586C" w:rsidRPr="00A3586C" w:rsidRDefault="00A3586C" w:rsidP="00A3586C">
            <w:pPr>
              <w:jc w:val="center"/>
              <w:rPr>
                <w:rFonts w:eastAsia="Calibri" w:cs="Times New Roman"/>
                <w:i/>
              </w:rPr>
            </w:pPr>
            <w:r w:rsidRPr="00A3586C">
              <w:rPr>
                <w:rFonts w:eastAsia="Calibri" w:cs="Times New Roman"/>
                <w:i/>
              </w:rPr>
              <w:t>5</w:t>
            </w:r>
          </w:p>
        </w:tc>
        <w:tc>
          <w:tcPr>
            <w:tcW w:w="997" w:type="dxa"/>
            <w:vAlign w:val="center"/>
          </w:tcPr>
          <w:p w:rsidR="00A3586C" w:rsidRPr="00A3586C" w:rsidRDefault="00A3586C" w:rsidP="00A3586C">
            <w:pPr>
              <w:jc w:val="center"/>
              <w:rPr>
                <w:rFonts w:eastAsia="Calibri" w:cs="Times New Roman"/>
                <w:i/>
              </w:rPr>
            </w:pPr>
            <w:r w:rsidRPr="00A3586C">
              <w:rPr>
                <w:rFonts w:eastAsia="Calibri" w:cs="Times New Roman"/>
                <w:i/>
              </w:rPr>
              <w:t>6</w:t>
            </w:r>
          </w:p>
        </w:tc>
      </w:tr>
      <w:tr w:rsidR="00A3586C" w:rsidRPr="005C4A90" w:rsidTr="00A3586C">
        <w:trPr>
          <w:trHeight w:val="125"/>
          <w:jc w:val="center"/>
        </w:trPr>
        <w:tc>
          <w:tcPr>
            <w:tcW w:w="568" w:type="dxa"/>
          </w:tcPr>
          <w:p w:rsidR="00A3586C" w:rsidRPr="005C4A90" w:rsidRDefault="00A3586C" w:rsidP="00A3586C">
            <w:pPr>
              <w:rPr>
                <w:rFonts w:eastAsia="Calibri" w:cs="Times New Roman"/>
                <w:lang w:val="lt-LT"/>
              </w:rPr>
            </w:pPr>
          </w:p>
        </w:tc>
        <w:tc>
          <w:tcPr>
            <w:tcW w:w="9066" w:type="dxa"/>
            <w:gridSpan w:val="5"/>
          </w:tcPr>
          <w:p w:rsidR="00A3586C" w:rsidRPr="005C4A90" w:rsidRDefault="00A3586C" w:rsidP="00A3586C">
            <w:pPr>
              <w:rPr>
                <w:rFonts w:eastAsia="Calibri" w:cs="Times New Roman"/>
                <w:b/>
                <w:lang w:val="lt-LT"/>
              </w:rPr>
            </w:pPr>
            <w:r w:rsidRPr="005C4A90">
              <w:rPr>
                <w:rFonts w:eastAsia="Calibri" w:cs="Times New Roman"/>
                <w:b/>
                <w:lang w:val="lt-LT"/>
              </w:rPr>
              <w:t>Ardymo darbai:</w:t>
            </w:r>
          </w:p>
        </w:tc>
      </w:tr>
      <w:tr w:rsidR="00A3586C" w:rsidRPr="005C4A90" w:rsidTr="00A3586C">
        <w:trPr>
          <w:trHeight w:val="125"/>
          <w:jc w:val="center"/>
        </w:trPr>
        <w:tc>
          <w:tcPr>
            <w:tcW w:w="568" w:type="dxa"/>
            <w:tcBorders>
              <w:top w:val="single" w:sz="4" w:space="0" w:color="auto"/>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single" w:sz="4" w:space="0" w:color="auto"/>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r w:rsidRPr="005C4A90">
              <w:rPr>
                <w:rFonts w:eastAsia="Calibri" w:cs="Times New Roman"/>
                <w:color w:val="000000"/>
                <w:lang w:val="lt-LT"/>
              </w:rPr>
              <w:t>Šviestuvų, kabinamų ant kablių ar pakabų, demontavimas</w:t>
            </w:r>
          </w:p>
        </w:tc>
        <w:tc>
          <w:tcPr>
            <w:tcW w:w="987" w:type="dxa"/>
            <w:tcBorders>
              <w:top w:val="single" w:sz="4" w:space="0" w:color="auto"/>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vnt.</w:t>
            </w:r>
          </w:p>
        </w:tc>
        <w:tc>
          <w:tcPr>
            <w:tcW w:w="1417" w:type="dxa"/>
            <w:tcBorders>
              <w:top w:val="single" w:sz="4" w:space="0" w:color="auto"/>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21</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single" w:sz="4" w:space="0" w:color="auto"/>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single" w:sz="4" w:space="0" w:color="auto"/>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r w:rsidRPr="005C4A90">
              <w:rPr>
                <w:rFonts w:eastAsia="Calibri" w:cs="Times New Roman"/>
                <w:color w:val="000000"/>
                <w:lang w:val="lt-LT"/>
              </w:rPr>
              <w:t xml:space="preserve">Elektros skydų </w:t>
            </w:r>
            <w:r w:rsidRPr="005C4A90">
              <w:rPr>
                <w:rFonts w:eastAsia="Times New Roman" w:cs="Times New Roman"/>
                <w:lang w:val="lt-LT" w:eastAsia="lt-LT"/>
              </w:rPr>
              <w:t>paskirstymo ir kitų dėžučių demontavimas</w:t>
            </w:r>
          </w:p>
        </w:tc>
        <w:tc>
          <w:tcPr>
            <w:tcW w:w="987" w:type="dxa"/>
            <w:tcBorders>
              <w:top w:val="single" w:sz="4" w:space="0" w:color="auto"/>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vnt.</w:t>
            </w:r>
          </w:p>
        </w:tc>
        <w:tc>
          <w:tcPr>
            <w:tcW w:w="1417" w:type="dxa"/>
            <w:tcBorders>
              <w:top w:val="single" w:sz="4" w:space="0" w:color="auto"/>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2</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r w:rsidRPr="005C4A90">
              <w:rPr>
                <w:rFonts w:eastAsia="Calibri" w:cs="Times New Roman"/>
                <w:color w:val="000000"/>
                <w:lang w:val="lt-LT"/>
              </w:rPr>
              <w:t>Jungiklių, perjungiklių, rozečių demontavimas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vnt.</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55</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r w:rsidRPr="005C4A90">
              <w:rPr>
                <w:rFonts w:eastAsia="Calibri" w:cs="Times New Roman"/>
                <w:color w:val="000000"/>
                <w:lang w:val="lt-LT"/>
              </w:rPr>
              <w:t>Seno laminato, linoleumo (PVC) dangos išardymas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m2</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105</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r w:rsidRPr="005C4A90">
              <w:rPr>
                <w:rFonts w:eastAsia="Calibri" w:cs="Times New Roman"/>
                <w:color w:val="000000"/>
                <w:lang w:val="lt-LT"/>
              </w:rPr>
              <w:t>Keraminių ar akmens masės grindų  plytelių ardymas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m2</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45</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tcPr>
          <w:p w:rsidR="00A3586C" w:rsidRPr="005C4A90" w:rsidRDefault="00A3586C" w:rsidP="00A3586C">
            <w:pPr>
              <w:rPr>
                <w:rFonts w:eastAsia="Calibri" w:cs="Times New Roman"/>
                <w:color w:val="000000"/>
                <w:lang w:val="lt-LT"/>
              </w:rPr>
            </w:pPr>
            <w:r w:rsidRPr="005C4A90">
              <w:rPr>
                <w:rFonts w:eastAsia="Times New Roman" w:cs="Times New Roman"/>
                <w:lang w:val="lt-LT" w:eastAsia="lt-LT"/>
              </w:rPr>
              <w:t xml:space="preserve">Medinių grindų karkaso, skersinių, </w:t>
            </w:r>
            <w:proofErr w:type="spellStart"/>
            <w:r w:rsidRPr="005C4A90">
              <w:rPr>
                <w:rFonts w:eastAsia="Times New Roman" w:cs="Times New Roman"/>
                <w:lang w:val="lt-LT" w:eastAsia="lt-LT"/>
              </w:rPr>
              <w:t>gulekšnių</w:t>
            </w:r>
            <w:proofErr w:type="spellEnd"/>
            <w:r w:rsidRPr="005C4A90">
              <w:rPr>
                <w:rFonts w:eastAsia="Times New Roman" w:cs="Times New Roman"/>
                <w:lang w:val="lt-LT" w:eastAsia="lt-LT"/>
              </w:rPr>
              <w:t xml:space="preserve"> ardymas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m2</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30</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r w:rsidRPr="005C4A90">
              <w:rPr>
                <w:rFonts w:eastAsia="Calibri" w:cs="Times New Roman"/>
                <w:color w:val="000000"/>
                <w:lang w:val="lt-LT"/>
              </w:rPr>
              <w:t>Medinių/cementinių grindjuosčių nuardymas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m</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120</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proofErr w:type="spellStart"/>
            <w:r w:rsidRPr="005C4A90">
              <w:rPr>
                <w:rFonts w:eastAsia="Times New Roman" w:cs="Times New Roman"/>
                <w:lang w:val="lt-LT" w:eastAsia="lt-LT"/>
              </w:rPr>
              <w:t>Apdailinių</w:t>
            </w:r>
            <w:proofErr w:type="spellEnd"/>
            <w:r w:rsidRPr="005C4A90">
              <w:rPr>
                <w:rFonts w:eastAsia="Times New Roman" w:cs="Times New Roman"/>
                <w:lang w:val="lt-LT" w:eastAsia="lt-LT"/>
              </w:rPr>
              <w:t xml:space="preserve"> sieninių lentelių ar plokščių ardymas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m2</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22</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Times New Roman" w:cs="Times New Roman"/>
                <w:lang w:val="lt-LT" w:eastAsia="lt-LT"/>
              </w:rPr>
            </w:pPr>
            <w:r w:rsidRPr="005C4A90">
              <w:rPr>
                <w:rFonts w:eastAsia="Times New Roman" w:cs="Times New Roman"/>
                <w:color w:val="000000"/>
                <w:lang w:val="lt-LT"/>
              </w:rPr>
              <w:t>Senų dažų, tapetų nuvalymas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m2</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362</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Times New Roman" w:cs="Times New Roman"/>
                <w:color w:val="000000"/>
                <w:lang w:val="lt-LT"/>
              </w:rPr>
            </w:pPr>
            <w:proofErr w:type="spellStart"/>
            <w:r w:rsidRPr="005C4A90">
              <w:rPr>
                <w:rFonts w:eastAsia="Times New Roman" w:cs="Times New Roman"/>
                <w:lang w:val="lt-LT" w:eastAsia="lt-LT"/>
              </w:rPr>
              <w:t>Teraco</w:t>
            </w:r>
            <w:proofErr w:type="spellEnd"/>
            <w:r w:rsidRPr="005C4A90">
              <w:rPr>
                <w:rFonts w:eastAsia="Times New Roman" w:cs="Times New Roman"/>
                <w:lang w:val="lt-LT" w:eastAsia="lt-LT"/>
              </w:rPr>
              <w:t xml:space="preserve"> plytelių ir grindų kitų sluoksnių pašalinimas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m2</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20</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Times New Roman" w:cs="Times New Roman"/>
                <w:lang w:val="lt-LT" w:eastAsia="lt-LT"/>
              </w:rPr>
            </w:pPr>
            <w:r w:rsidRPr="005C4A90">
              <w:rPr>
                <w:rFonts w:eastAsia="Times New Roman" w:cs="Times New Roman"/>
                <w:lang w:val="lt-LT" w:eastAsia="lt-LT"/>
              </w:rPr>
              <w:t>Vidaus sienų tinko nudaužymas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m2</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80</w:t>
            </w:r>
          </w:p>
        </w:tc>
        <w:tc>
          <w:tcPr>
            <w:tcW w:w="993" w:type="dxa"/>
            <w:tcBorders>
              <w:bottom w:val="single" w:sz="4" w:space="0" w:color="auto"/>
            </w:tcBorders>
            <w:vAlign w:val="center"/>
          </w:tcPr>
          <w:p w:rsidR="00A3586C" w:rsidRPr="005C4A90" w:rsidRDefault="00A3586C" w:rsidP="00A3586C">
            <w:pPr>
              <w:rPr>
                <w:rFonts w:eastAsia="Calibri" w:cs="Times New Roman"/>
                <w:b/>
                <w:bCs/>
                <w:lang w:val="lt-LT"/>
              </w:rPr>
            </w:pPr>
          </w:p>
        </w:tc>
        <w:tc>
          <w:tcPr>
            <w:tcW w:w="997" w:type="dxa"/>
            <w:tcBorders>
              <w:bottom w:val="single" w:sz="4" w:space="0" w:color="auto"/>
            </w:tcBorders>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single" w:sz="4" w:space="0" w:color="auto"/>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single" w:sz="4" w:space="0" w:color="auto"/>
              <w:left w:val="nil"/>
              <w:bottom w:val="single" w:sz="4" w:space="0" w:color="auto"/>
              <w:right w:val="single" w:sz="4" w:space="0" w:color="auto"/>
            </w:tcBorders>
            <w:vAlign w:val="bottom"/>
          </w:tcPr>
          <w:p w:rsidR="00A3586C" w:rsidRPr="005C4A90" w:rsidRDefault="00A3586C" w:rsidP="00A3586C">
            <w:pPr>
              <w:rPr>
                <w:rFonts w:eastAsia="Times New Roman" w:cs="Times New Roman"/>
                <w:lang w:val="lt-LT" w:eastAsia="lt-LT"/>
              </w:rPr>
            </w:pPr>
            <w:r w:rsidRPr="005C4A90">
              <w:rPr>
                <w:rFonts w:eastAsia="Calibri" w:cs="Times New Roman"/>
                <w:color w:val="000000"/>
                <w:lang w:val="lt-LT"/>
              </w:rPr>
              <w:t>Pertvarų iš stiklinių blokelių išardymas</w:t>
            </w:r>
          </w:p>
        </w:tc>
        <w:tc>
          <w:tcPr>
            <w:tcW w:w="987" w:type="dxa"/>
            <w:tcBorders>
              <w:top w:val="single" w:sz="4" w:space="0" w:color="auto"/>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m3</w:t>
            </w:r>
          </w:p>
        </w:tc>
        <w:tc>
          <w:tcPr>
            <w:tcW w:w="1417" w:type="dxa"/>
            <w:tcBorders>
              <w:top w:val="single" w:sz="4" w:space="0" w:color="auto"/>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2</w:t>
            </w:r>
          </w:p>
        </w:tc>
        <w:tc>
          <w:tcPr>
            <w:tcW w:w="993" w:type="dxa"/>
            <w:tcBorders>
              <w:top w:val="single" w:sz="4" w:space="0" w:color="auto"/>
              <w:bottom w:val="single" w:sz="4" w:space="0" w:color="auto"/>
            </w:tcBorders>
            <w:vAlign w:val="center"/>
          </w:tcPr>
          <w:p w:rsidR="00A3586C" w:rsidRPr="005C4A90" w:rsidRDefault="00A3586C" w:rsidP="00A3586C">
            <w:pPr>
              <w:rPr>
                <w:rFonts w:eastAsia="Calibri" w:cs="Times New Roman"/>
                <w:b/>
                <w:bCs/>
                <w:lang w:val="lt-LT"/>
              </w:rPr>
            </w:pPr>
          </w:p>
        </w:tc>
        <w:tc>
          <w:tcPr>
            <w:tcW w:w="997" w:type="dxa"/>
            <w:tcBorders>
              <w:top w:val="single" w:sz="4" w:space="0" w:color="auto"/>
              <w:bottom w:val="single" w:sz="4" w:space="0" w:color="auto"/>
            </w:tcBorders>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single" w:sz="4" w:space="0" w:color="auto"/>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single" w:sz="4" w:space="0" w:color="auto"/>
              <w:left w:val="nil"/>
              <w:bottom w:val="single" w:sz="4" w:space="0" w:color="auto"/>
              <w:right w:val="single" w:sz="4" w:space="0" w:color="auto"/>
            </w:tcBorders>
            <w:vAlign w:val="bottom"/>
          </w:tcPr>
          <w:p w:rsidR="00A3586C" w:rsidRPr="005C4A90" w:rsidRDefault="00A3586C" w:rsidP="00A3586C">
            <w:pPr>
              <w:rPr>
                <w:rFonts w:eastAsia="Times New Roman" w:cs="Times New Roman"/>
                <w:lang w:val="lt-LT" w:eastAsia="lt-LT"/>
              </w:rPr>
            </w:pPr>
            <w:r w:rsidRPr="005C4A90">
              <w:rPr>
                <w:rFonts w:eastAsia="Times New Roman" w:cs="Times New Roman"/>
                <w:lang w:val="lt-LT" w:eastAsia="lt-LT"/>
              </w:rPr>
              <w:t>Grindų betoninių dangų ardymas, kai ardomas storis iki 100 mm</w:t>
            </w:r>
          </w:p>
        </w:tc>
        <w:tc>
          <w:tcPr>
            <w:tcW w:w="987" w:type="dxa"/>
            <w:tcBorders>
              <w:top w:val="single" w:sz="4" w:space="0" w:color="auto"/>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m3</w:t>
            </w:r>
          </w:p>
        </w:tc>
        <w:tc>
          <w:tcPr>
            <w:tcW w:w="1417" w:type="dxa"/>
            <w:tcBorders>
              <w:top w:val="single" w:sz="4" w:space="0" w:color="auto"/>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10</w:t>
            </w:r>
          </w:p>
        </w:tc>
        <w:tc>
          <w:tcPr>
            <w:tcW w:w="993" w:type="dxa"/>
            <w:tcBorders>
              <w:top w:val="single" w:sz="4" w:space="0" w:color="auto"/>
            </w:tcBorders>
            <w:vAlign w:val="center"/>
          </w:tcPr>
          <w:p w:rsidR="00A3586C" w:rsidRPr="005C4A90" w:rsidRDefault="00A3586C" w:rsidP="00A3586C">
            <w:pPr>
              <w:rPr>
                <w:rFonts w:eastAsia="Calibri" w:cs="Times New Roman"/>
                <w:b/>
                <w:bCs/>
                <w:lang w:val="lt-LT"/>
              </w:rPr>
            </w:pPr>
          </w:p>
        </w:tc>
        <w:tc>
          <w:tcPr>
            <w:tcW w:w="997" w:type="dxa"/>
            <w:tcBorders>
              <w:top w:val="single" w:sz="4" w:space="0" w:color="auto"/>
            </w:tcBorders>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r w:rsidRPr="005C4A90">
              <w:rPr>
                <w:rFonts w:eastAsia="Calibri" w:cs="Times New Roman"/>
                <w:color w:val="000000"/>
                <w:lang w:val="lt-LT"/>
              </w:rPr>
              <w:t>Mūro sienų išardymas nukapojant tinką be plytų atrinkimo</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m3</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6</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r w:rsidRPr="005C4A90">
              <w:rPr>
                <w:rFonts w:eastAsia="Times New Roman" w:cs="Times New Roman"/>
                <w:lang w:val="lt-LT" w:eastAsia="lt-LT"/>
              </w:rPr>
              <w:t xml:space="preserve">Senų medinių lentinių grindų, </w:t>
            </w:r>
            <w:proofErr w:type="spellStart"/>
            <w:r w:rsidRPr="005C4A90">
              <w:rPr>
                <w:rFonts w:eastAsia="Times New Roman" w:cs="Times New Roman"/>
                <w:lang w:val="lt-LT" w:eastAsia="lt-LT"/>
              </w:rPr>
              <w:t>juodgrindžių</w:t>
            </w:r>
            <w:proofErr w:type="spellEnd"/>
            <w:r w:rsidRPr="005C4A90">
              <w:rPr>
                <w:rFonts w:eastAsia="Times New Roman" w:cs="Times New Roman"/>
                <w:lang w:val="lt-LT" w:eastAsia="lt-LT"/>
              </w:rPr>
              <w:t xml:space="preserve"> išardymas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m2</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35</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r w:rsidRPr="005C4A90">
              <w:rPr>
                <w:rFonts w:eastAsia="Calibri" w:cs="Times New Roman"/>
                <w:color w:val="000000"/>
                <w:lang w:val="lt-LT"/>
              </w:rPr>
              <w:t>Durų staktų su varčia, išėmimas iš mūro sienų</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m2</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16</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r w:rsidRPr="005C4A90">
              <w:rPr>
                <w:rFonts w:eastAsia="Times New Roman" w:cs="Times New Roman"/>
                <w:lang w:val="lt-LT" w:eastAsia="lt-LT"/>
              </w:rPr>
              <w:t>Plastikinių langų blokų išėmimas nukapojant tinką ir užpildant tarpus poliuretano putomis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m2</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13</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359"/>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r w:rsidRPr="005C4A90">
              <w:rPr>
                <w:rFonts w:eastAsia="Times New Roman" w:cs="Times New Roman"/>
                <w:lang w:val="lt-LT" w:eastAsia="lt-LT"/>
              </w:rPr>
              <w:t>Ventiliacijos grotelių, įvairių pakabų, laikiklių ir pan. esančių ant sienų demontavimas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vnt.</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13</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r w:rsidRPr="005C4A90">
              <w:rPr>
                <w:rFonts w:eastAsia="Calibri" w:cs="Times New Roman"/>
                <w:color w:val="000000"/>
                <w:lang w:val="lt-LT"/>
              </w:rPr>
              <w:t>Ventiliacijos ortakių iki 110 mm skersmens išardymas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m</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2</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r w:rsidRPr="005C4A90">
              <w:rPr>
                <w:rFonts w:eastAsia="Calibri" w:cs="Times New Roman"/>
                <w:color w:val="000000"/>
                <w:lang w:val="lt-LT"/>
              </w:rPr>
              <w:t>Laiptų turėklų demontavimas nupjaustant skersinius metalo profilius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m</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6</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58"/>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r w:rsidRPr="005C4A90">
              <w:rPr>
                <w:rFonts w:eastAsia="Calibri" w:cs="Times New Roman"/>
                <w:color w:val="000000"/>
                <w:lang w:val="lt-LT"/>
              </w:rPr>
              <w:t xml:space="preserve">Pakabinamų lubų (plokščių) ardymas su </w:t>
            </w:r>
            <w:proofErr w:type="spellStart"/>
            <w:r w:rsidRPr="005C4A90">
              <w:rPr>
                <w:rFonts w:eastAsia="Calibri" w:cs="Times New Roman"/>
                <w:color w:val="000000"/>
                <w:lang w:val="lt-LT"/>
              </w:rPr>
              <w:t>konstrukcijom</w:t>
            </w:r>
            <w:proofErr w:type="spellEnd"/>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m2</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127</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tcPr>
          <w:p w:rsidR="00A3586C" w:rsidRPr="005C4A90" w:rsidRDefault="00A3586C" w:rsidP="00A3586C">
            <w:pPr>
              <w:rPr>
                <w:rFonts w:eastAsia="Times New Roman" w:cs="Times New Roman"/>
                <w:lang w:val="lt-LT" w:eastAsia="lt-LT"/>
              </w:rPr>
            </w:pPr>
            <w:r w:rsidRPr="005C4A90">
              <w:rPr>
                <w:rFonts w:eastAsia="Times New Roman" w:cs="Times New Roman"/>
                <w:lang w:val="lt-LT" w:eastAsia="lt-LT"/>
              </w:rPr>
              <w:t>Senų baldų ir buitinės įrangos surinkimas, pakrovimas, išvežimas ir utilizavimas pas atliekų tvarkytoją</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t</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4,5</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tcPr>
          <w:p w:rsidR="00A3586C" w:rsidRPr="005C4A90" w:rsidRDefault="00A3586C" w:rsidP="00A3586C">
            <w:pPr>
              <w:rPr>
                <w:rFonts w:eastAsia="Times New Roman" w:cs="Times New Roman"/>
                <w:lang w:val="lt-LT" w:eastAsia="lt-LT"/>
              </w:rPr>
            </w:pPr>
            <w:r w:rsidRPr="005C4A90">
              <w:rPr>
                <w:rFonts w:eastAsia="Calibri" w:cs="Times New Roman"/>
                <w:lang w:val="lt-LT"/>
              </w:rPr>
              <w:t>Vandens šildymo kolonėlės, maišytuvo, praustuvo, plautuvės, klozeto indo nuėmimas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vnt.</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7</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r w:rsidRPr="005C4A90">
              <w:rPr>
                <w:rFonts w:eastAsia="Calibri" w:cs="Times New Roman"/>
                <w:lang w:val="lt-LT"/>
              </w:rPr>
              <w:t>Ketinių vidaus kanalizacijos 100 mm skersmens vamzdynų ardymas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m</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11</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r w:rsidRPr="005C4A90">
              <w:rPr>
                <w:rFonts w:eastAsia="Calibri" w:cs="Times New Roman"/>
                <w:lang w:val="lt-LT"/>
              </w:rPr>
              <w:t>Vidaus nuotekų iki 110 mm skersmens vamzdžių ardymas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m</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22</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Times New Roman" w:cs="Times New Roman"/>
                <w:lang w:val="lt-LT" w:eastAsia="lt-LT"/>
              </w:rPr>
            </w:pPr>
            <w:r w:rsidRPr="005C4A90">
              <w:rPr>
                <w:rFonts w:eastAsia="Calibri" w:cs="Times New Roman"/>
                <w:lang w:val="lt-LT"/>
              </w:rPr>
              <w:t>Vidaus vamzdynų iš plieninių vandentiekių - dujotiekių iki 32 mm skersmens vamzdžių ardymas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m</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27</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r w:rsidRPr="005C4A90">
              <w:rPr>
                <w:rFonts w:eastAsia="Calibri" w:cs="Times New Roman"/>
                <w:lang w:val="lt-LT"/>
              </w:rPr>
              <w:t>Radiatorių išmontavimas, kai jų masė iki 80 kg</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vnt.</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4</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r w:rsidRPr="005C4A90">
              <w:rPr>
                <w:rFonts w:eastAsia="Calibri" w:cs="Times New Roman"/>
                <w:lang w:val="lt-LT"/>
              </w:rPr>
              <w:t>Rankšluosčių džiovintuvų, išsiplėtimo indų, cirkuliacinių siurblių demontavimas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vnt.</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2</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lang w:val="lt-LT"/>
              </w:rPr>
            </w:pPr>
            <w:r w:rsidRPr="005C4A90">
              <w:rPr>
                <w:rFonts w:eastAsia="Calibri" w:cs="Times New Roman"/>
                <w:lang w:val="lt-LT"/>
              </w:rPr>
              <w:t>Palangių išardymas su tvirtinimo elementais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m</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10</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r w:rsidRPr="005C4A90">
              <w:rPr>
                <w:rFonts w:eastAsia="Calibri" w:cs="Times New Roman"/>
                <w:color w:val="000000"/>
                <w:lang w:val="lt-LT"/>
              </w:rPr>
              <w:t>Statybinių šiukšlių valymas iš patalpų</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t</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16</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r w:rsidRPr="005C4A90">
              <w:rPr>
                <w:rFonts w:eastAsia="Calibri" w:cs="Times New Roman"/>
                <w:color w:val="000000"/>
                <w:lang w:val="lt-LT"/>
              </w:rPr>
              <w:t>Statybinių šiukšlių išvežimas ir utilizavimas iki 10 km atstumu automobiliais-savivarčiais, pakraunant rankiniu būdu</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t</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16</w:t>
            </w:r>
          </w:p>
        </w:tc>
        <w:tc>
          <w:tcPr>
            <w:tcW w:w="993" w:type="dxa"/>
            <w:vAlign w:val="center"/>
          </w:tcPr>
          <w:p w:rsidR="00A3586C" w:rsidRPr="005C4A90" w:rsidRDefault="00A3586C" w:rsidP="00A3586C">
            <w:pPr>
              <w:rPr>
                <w:rFonts w:eastAsia="Calibri" w:cs="Times New Roman"/>
                <w:b/>
                <w:bCs/>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711"/>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r w:rsidRPr="005C4A90">
              <w:rPr>
                <w:rFonts w:eastAsia="Calibri" w:cs="Times New Roman"/>
                <w:color w:val="000000"/>
                <w:lang w:val="lt-LT"/>
              </w:rPr>
              <w:t>Įrenginių, medžiagų pervežimas iki 10 km atstumu automobiliais-savivarčiais, pakraunant rankiniu būdu (darbas atliekamas permontuojant įrenginius, medžiagas)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proofErr w:type="spellStart"/>
            <w:r w:rsidRPr="005C4A90">
              <w:rPr>
                <w:rFonts w:eastAsia="Calibri" w:cs="Times New Roman"/>
                <w:color w:val="000000"/>
                <w:lang w:val="lt-LT"/>
              </w:rPr>
              <w:t>kompl</w:t>
            </w:r>
            <w:proofErr w:type="spellEnd"/>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10</w:t>
            </w:r>
          </w:p>
        </w:tc>
        <w:tc>
          <w:tcPr>
            <w:tcW w:w="993" w:type="dxa"/>
            <w:vAlign w:val="center"/>
          </w:tcPr>
          <w:p w:rsidR="00A3586C" w:rsidRPr="005C4A90" w:rsidRDefault="00A3586C" w:rsidP="00A3586C">
            <w:pPr>
              <w:rPr>
                <w:rFonts w:eastAsia="Calibri" w:cs="Times New Roman"/>
                <w:color w:val="000000"/>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ind w:left="720"/>
              <w:contextualSpacing/>
              <w:rPr>
                <w:rFonts w:eastAsia="Calibri" w:cs="Times New Roman"/>
                <w:b/>
                <w:bCs/>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b/>
                <w:bCs/>
                <w:color w:val="000000"/>
                <w:lang w:val="lt-LT"/>
              </w:rPr>
            </w:pPr>
            <w:r w:rsidRPr="005C4A90">
              <w:rPr>
                <w:rFonts w:eastAsia="Calibri" w:cs="Times New Roman"/>
                <w:b/>
                <w:bCs/>
                <w:color w:val="000000"/>
                <w:lang w:val="lt-LT"/>
              </w:rPr>
              <w:t>Sienos.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p>
        </w:tc>
        <w:tc>
          <w:tcPr>
            <w:tcW w:w="993" w:type="dxa"/>
            <w:vAlign w:val="center"/>
          </w:tcPr>
          <w:p w:rsidR="00A3586C" w:rsidRPr="005C4A90" w:rsidRDefault="00A3586C" w:rsidP="00A3586C">
            <w:pPr>
              <w:rPr>
                <w:rFonts w:eastAsia="Calibri" w:cs="Times New Roman"/>
                <w:lang w:val="lt-LT"/>
              </w:rPr>
            </w:pPr>
          </w:p>
        </w:tc>
        <w:tc>
          <w:tcPr>
            <w:tcW w:w="997" w:type="dxa"/>
          </w:tcPr>
          <w:p w:rsidR="00A3586C" w:rsidRPr="005C4A90" w:rsidRDefault="00A3586C" w:rsidP="00A3586C">
            <w:pPr>
              <w:rPr>
                <w:rFonts w:eastAsia="Calibri" w:cs="Times New Roman"/>
                <w:lang w:val="lt-LT"/>
              </w:rPr>
            </w:pPr>
          </w:p>
        </w:tc>
      </w:tr>
      <w:tr w:rsidR="00A3586C" w:rsidRPr="005C4A90" w:rsidTr="00A3586C">
        <w:trPr>
          <w:trHeight w:val="70"/>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tcPr>
          <w:p w:rsidR="00A3586C" w:rsidRPr="005C4A90" w:rsidRDefault="00A3586C" w:rsidP="00A3586C">
            <w:pPr>
              <w:rPr>
                <w:rFonts w:eastAsia="Calibri" w:cs="Times New Roman"/>
                <w:color w:val="000000"/>
                <w:lang w:val="lt-LT"/>
              </w:rPr>
            </w:pPr>
            <w:proofErr w:type="spellStart"/>
            <w:r w:rsidRPr="005C4A90">
              <w:rPr>
                <w:rFonts w:eastAsia="Times New Roman" w:cs="Times New Roman"/>
                <w:lang w:val="lt-LT" w:eastAsia="lt-LT"/>
              </w:rPr>
              <w:t>Antipelėsinių</w:t>
            </w:r>
            <w:proofErr w:type="spellEnd"/>
            <w:r w:rsidRPr="005C4A90">
              <w:rPr>
                <w:rFonts w:eastAsia="Times New Roman" w:cs="Times New Roman"/>
                <w:lang w:val="lt-LT" w:eastAsia="lt-LT"/>
              </w:rPr>
              <w:t xml:space="preserve"> priemonių išpurškimas, pelėsio naikinimas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lang w:val="lt-LT"/>
              </w:rPr>
            </w:pPr>
            <w:r w:rsidRPr="005C4A90">
              <w:rPr>
                <w:rFonts w:eastAsia="Calibri" w:cs="Times New Roman"/>
                <w:color w:val="000000"/>
                <w:lang w:val="lt-LT"/>
              </w:rPr>
              <w:t>m2</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45</w:t>
            </w:r>
          </w:p>
        </w:tc>
        <w:tc>
          <w:tcPr>
            <w:tcW w:w="993" w:type="dxa"/>
            <w:vAlign w:val="center"/>
          </w:tcPr>
          <w:p w:rsidR="00A3586C" w:rsidRPr="005C4A90" w:rsidRDefault="00A3586C" w:rsidP="00A3586C">
            <w:pPr>
              <w:rPr>
                <w:rFonts w:eastAsia="Calibri" w:cs="Times New Roman"/>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tcPr>
          <w:p w:rsidR="00A3586C" w:rsidRPr="005C4A90" w:rsidRDefault="00A3586C" w:rsidP="00A3586C">
            <w:pPr>
              <w:rPr>
                <w:rFonts w:eastAsia="Times New Roman" w:cs="Times New Roman"/>
                <w:lang w:val="lt-LT" w:eastAsia="lt-LT"/>
              </w:rPr>
            </w:pPr>
            <w:r w:rsidRPr="005C4A90">
              <w:rPr>
                <w:rFonts w:eastAsia="Times New Roman" w:cs="Times New Roman"/>
                <w:lang w:val="lt-LT" w:eastAsia="lt-LT"/>
              </w:rPr>
              <w:t>Mūrinių vidaus paviršių gerasis tinkavimas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lang w:val="lt-LT"/>
              </w:rPr>
            </w:pPr>
            <w:r w:rsidRPr="005C4A90">
              <w:rPr>
                <w:rFonts w:eastAsia="Calibri" w:cs="Times New Roman"/>
                <w:color w:val="000000"/>
                <w:lang w:val="lt-LT"/>
              </w:rPr>
              <w:t>m2</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155</w:t>
            </w:r>
          </w:p>
        </w:tc>
        <w:tc>
          <w:tcPr>
            <w:tcW w:w="993" w:type="dxa"/>
            <w:vAlign w:val="center"/>
          </w:tcPr>
          <w:p w:rsidR="00A3586C" w:rsidRPr="005C4A90" w:rsidRDefault="00A3586C" w:rsidP="00A3586C">
            <w:pPr>
              <w:rPr>
                <w:rFonts w:eastAsia="Calibri" w:cs="Times New Roman"/>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tcPr>
          <w:p w:rsidR="00A3586C" w:rsidRPr="005C4A90" w:rsidRDefault="00A3586C" w:rsidP="00A3586C">
            <w:pPr>
              <w:rPr>
                <w:rFonts w:eastAsia="Times New Roman" w:cs="Times New Roman"/>
                <w:lang w:val="lt-LT" w:eastAsia="lt-LT"/>
              </w:rPr>
            </w:pPr>
            <w:r w:rsidRPr="005C4A90">
              <w:rPr>
                <w:rFonts w:eastAsia="Times New Roman" w:cs="Times New Roman"/>
                <w:lang w:val="lt-LT" w:eastAsia="lt-LT"/>
              </w:rPr>
              <w:t>Vidinių sienų 2-iejų kartų gerasis dažymas</w:t>
            </w:r>
            <w:r w:rsidRPr="005C4A90">
              <w:rPr>
                <w:rFonts w:eastAsia="Times New Roman" w:cs="Times New Roman"/>
                <w:lang w:val="lt-LT" w:eastAsia="lt-LT"/>
              </w:rPr>
              <w:br/>
              <w:t xml:space="preserve">vandens emulsiniais dažais, paruošiant pagrindą (2 </w:t>
            </w:r>
            <w:proofErr w:type="spellStart"/>
            <w:r w:rsidRPr="005C4A90">
              <w:rPr>
                <w:rFonts w:eastAsia="Times New Roman" w:cs="Times New Roman"/>
                <w:lang w:val="lt-LT" w:eastAsia="lt-LT"/>
              </w:rPr>
              <w:t>iejų</w:t>
            </w:r>
            <w:proofErr w:type="spellEnd"/>
            <w:r w:rsidRPr="005C4A90">
              <w:rPr>
                <w:rFonts w:eastAsia="Times New Roman" w:cs="Times New Roman"/>
                <w:lang w:val="lt-LT" w:eastAsia="lt-LT"/>
              </w:rPr>
              <w:t xml:space="preserve"> kartų gruntavimas ir glaistymas, šlifavimas)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lang w:val="lt-LT"/>
              </w:rPr>
            </w:pPr>
            <w:r w:rsidRPr="005C4A90">
              <w:rPr>
                <w:rFonts w:eastAsia="Calibri" w:cs="Times New Roman"/>
                <w:color w:val="000000"/>
                <w:lang w:val="lt-LT"/>
              </w:rPr>
              <w:t>m2</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462</w:t>
            </w:r>
          </w:p>
        </w:tc>
        <w:tc>
          <w:tcPr>
            <w:tcW w:w="993" w:type="dxa"/>
            <w:vAlign w:val="center"/>
          </w:tcPr>
          <w:p w:rsidR="00A3586C" w:rsidRPr="005C4A90" w:rsidRDefault="00A3586C" w:rsidP="00A3586C">
            <w:pPr>
              <w:rPr>
                <w:rFonts w:eastAsia="Calibri" w:cs="Times New Roman"/>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962D95">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proofErr w:type="spellStart"/>
            <w:r w:rsidRPr="005C4A90">
              <w:rPr>
                <w:rFonts w:eastAsia="Calibri" w:cs="Times New Roman"/>
                <w:color w:val="000000"/>
                <w:lang w:val="lt-LT"/>
              </w:rPr>
              <w:t>Dvisluoksnių</w:t>
            </w:r>
            <w:proofErr w:type="spellEnd"/>
            <w:r w:rsidRPr="005C4A90">
              <w:rPr>
                <w:rFonts w:eastAsia="Calibri" w:cs="Times New Roman"/>
                <w:color w:val="000000"/>
                <w:lang w:val="lt-LT"/>
              </w:rPr>
              <w:t xml:space="preserve"> </w:t>
            </w:r>
            <w:proofErr w:type="spellStart"/>
            <w:r w:rsidRPr="005C4A90">
              <w:rPr>
                <w:rFonts w:eastAsia="Calibri" w:cs="Times New Roman"/>
                <w:color w:val="000000"/>
                <w:lang w:val="lt-LT"/>
              </w:rPr>
              <w:t>gipskartonio</w:t>
            </w:r>
            <w:proofErr w:type="spellEnd"/>
            <w:r w:rsidRPr="005C4A90">
              <w:rPr>
                <w:rFonts w:eastAsia="Calibri" w:cs="Times New Roman"/>
                <w:color w:val="000000"/>
                <w:lang w:val="lt-LT"/>
              </w:rPr>
              <w:t xml:space="preserve"> (</w:t>
            </w:r>
            <w:proofErr w:type="spellStart"/>
            <w:r w:rsidRPr="005C4A90">
              <w:rPr>
                <w:rFonts w:eastAsia="Calibri" w:cs="Times New Roman"/>
                <w:color w:val="000000"/>
                <w:lang w:val="lt-LT"/>
              </w:rPr>
              <w:t>Knauf</w:t>
            </w:r>
            <w:proofErr w:type="spellEnd"/>
            <w:r w:rsidRPr="005C4A90">
              <w:rPr>
                <w:rFonts w:eastAsia="Calibri" w:cs="Times New Roman"/>
                <w:color w:val="000000"/>
                <w:lang w:val="lt-LT"/>
              </w:rPr>
              <w:t xml:space="preserve"> plokščių arba analogiškų) pertvarų su metaliniu karkasu ir 100 mm izoliacijos sluoksniu įrengimas</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lang w:val="lt-LT"/>
              </w:rPr>
            </w:pPr>
            <w:r w:rsidRPr="005C4A90">
              <w:rPr>
                <w:rFonts w:eastAsia="Calibri" w:cs="Times New Roman"/>
                <w:color w:val="000000"/>
                <w:lang w:val="lt-LT"/>
              </w:rPr>
              <w:t>m2</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52</w:t>
            </w:r>
          </w:p>
        </w:tc>
        <w:tc>
          <w:tcPr>
            <w:tcW w:w="993" w:type="dxa"/>
            <w:tcBorders>
              <w:bottom w:val="single" w:sz="4" w:space="0" w:color="auto"/>
            </w:tcBorders>
            <w:vAlign w:val="center"/>
          </w:tcPr>
          <w:p w:rsidR="00A3586C" w:rsidRPr="005C4A90" w:rsidRDefault="00A3586C" w:rsidP="00A3586C">
            <w:pPr>
              <w:rPr>
                <w:rFonts w:eastAsia="Calibri" w:cs="Times New Roman"/>
                <w:lang w:val="lt-LT"/>
              </w:rPr>
            </w:pPr>
          </w:p>
        </w:tc>
        <w:tc>
          <w:tcPr>
            <w:tcW w:w="997" w:type="dxa"/>
            <w:tcBorders>
              <w:bottom w:val="single" w:sz="4" w:space="0" w:color="auto"/>
            </w:tcBorders>
            <w:vAlign w:val="center"/>
          </w:tcPr>
          <w:p w:rsidR="00A3586C" w:rsidRPr="005C4A90" w:rsidRDefault="00A3586C" w:rsidP="00A3586C">
            <w:pPr>
              <w:rPr>
                <w:rFonts w:eastAsia="Calibri" w:cs="Times New Roman"/>
                <w:lang w:val="lt-LT"/>
              </w:rPr>
            </w:pPr>
          </w:p>
        </w:tc>
      </w:tr>
      <w:tr w:rsidR="00A3586C" w:rsidRPr="005C4A90" w:rsidTr="00962D95">
        <w:trPr>
          <w:trHeight w:val="125"/>
          <w:jc w:val="center"/>
        </w:trPr>
        <w:tc>
          <w:tcPr>
            <w:tcW w:w="568" w:type="dxa"/>
            <w:tcBorders>
              <w:top w:val="single" w:sz="4" w:space="0" w:color="auto"/>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single" w:sz="4" w:space="0" w:color="auto"/>
              <w:left w:val="single" w:sz="4" w:space="0" w:color="auto"/>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r w:rsidRPr="005C4A90">
              <w:rPr>
                <w:rFonts w:eastAsia="Times New Roman" w:cs="Times New Roman"/>
                <w:lang w:val="lt-LT" w:eastAsia="lt-LT"/>
              </w:rPr>
              <w:t>Paviršių aptaisymas gipso kartono plokštėmis, įrengiant karkasą ir užtaisant siūles</w:t>
            </w:r>
          </w:p>
        </w:tc>
        <w:tc>
          <w:tcPr>
            <w:tcW w:w="987" w:type="dxa"/>
            <w:tcBorders>
              <w:top w:val="single" w:sz="4" w:space="0" w:color="auto"/>
              <w:left w:val="single" w:sz="4" w:space="0" w:color="auto"/>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m2</w:t>
            </w:r>
          </w:p>
        </w:tc>
        <w:tc>
          <w:tcPr>
            <w:tcW w:w="1417" w:type="dxa"/>
            <w:tcBorders>
              <w:top w:val="single" w:sz="4" w:space="0" w:color="auto"/>
              <w:left w:val="single" w:sz="4" w:space="0" w:color="auto"/>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115</w:t>
            </w:r>
          </w:p>
        </w:tc>
        <w:tc>
          <w:tcPr>
            <w:tcW w:w="993" w:type="dxa"/>
            <w:tcBorders>
              <w:top w:val="single" w:sz="4" w:space="0" w:color="auto"/>
              <w:left w:val="single" w:sz="4" w:space="0" w:color="auto"/>
              <w:bottom w:val="single" w:sz="4" w:space="0" w:color="auto"/>
              <w:right w:val="single" w:sz="4" w:space="0" w:color="auto"/>
            </w:tcBorders>
            <w:vAlign w:val="center"/>
          </w:tcPr>
          <w:p w:rsidR="00A3586C" w:rsidRPr="005C4A90" w:rsidRDefault="00A3586C" w:rsidP="00A3586C">
            <w:pPr>
              <w:rPr>
                <w:rFonts w:eastAsia="Calibri" w:cs="Times New Roman"/>
                <w:lang w:val="lt-LT"/>
              </w:rPr>
            </w:pPr>
          </w:p>
        </w:tc>
        <w:tc>
          <w:tcPr>
            <w:tcW w:w="997" w:type="dxa"/>
            <w:tcBorders>
              <w:top w:val="single" w:sz="4" w:space="0" w:color="auto"/>
              <w:left w:val="single" w:sz="4" w:space="0" w:color="auto"/>
              <w:bottom w:val="single" w:sz="4" w:space="0" w:color="auto"/>
              <w:right w:val="single" w:sz="4" w:space="0" w:color="auto"/>
            </w:tcBorders>
            <w:vAlign w:val="center"/>
          </w:tcPr>
          <w:p w:rsidR="00A3586C" w:rsidRPr="005C4A90" w:rsidRDefault="00A3586C" w:rsidP="00A3586C">
            <w:pPr>
              <w:rPr>
                <w:rFonts w:eastAsia="Calibri" w:cs="Times New Roman"/>
                <w:lang w:val="lt-LT"/>
              </w:rPr>
            </w:pPr>
          </w:p>
        </w:tc>
      </w:tr>
      <w:tr w:rsidR="00A3586C" w:rsidRPr="005C4A90" w:rsidTr="00962D95">
        <w:trPr>
          <w:trHeight w:val="125"/>
          <w:jc w:val="center"/>
        </w:trPr>
        <w:tc>
          <w:tcPr>
            <w:tcW w:w="568" w:type="dxa"/>
            <w:tcBorders>
              <w:top w:val="single" w:sz="4" w:space="0" w:color="auto"/>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single" w:sz="4" w:space="0" w:color="auto"/>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proofErr w:type="spellStart"/>
            <w:r w:rsidRPr="005C4A90">
              <w:rPr>
                <w:rFonts w:eastAsia="Calibri" w:cs="Times New Roman"/>
                <w:color w:val="000000"/>
                <w:lang w:val="lt-LT"/>
              </w:rPr>
              <w:t>Gipskartonio</w:t>
            </w:r>
            <w:proofErr w:type="spellEnd"/>
            <w:r w:rsidRPr="005C4A90">
              <w:rPr>
                <w:rFonts w:eastAsia="Calibri" w:cs="Times New Roman"/>
                <w:color w:val="000000"/>
                <w:lang w:val="lt-LT"/>
              </w:rPr>
              <w:t xml:space="preserve"> plokščių sienų siūlių glaistymas, armuojant siūles , kai siūlės glaistomos dviem sluoksniais</w:t>
            </w:r>
          </w:p>
        </w:tc>
        <w:tc>
          <w:tcPr>
            <w:tcW w:w="987" w:type="dxa"/>
            <w:tcBorders>
              <w:top w:val="single" w:sz="4" w:space="0" w:color="auto"/>
              <w:left w:val="nil"/>
              <w:bottom w:val="single" w:sz="4" w:space="0" w:color="auto"/>
              <w:right w:val="single" w:sz="4" w:space="0" w:color="auto"/>
            </w:tcBorders>
            <w:vAlign w:val="center"/>
          </w:tcPr>
          <w:p w:rsidR="00A3586C" w:rsidRPr="005C4A90" w:rsidRDefault="00A3586C" w:rsidP="00A3586C">
            <w:pPr>
              <w:jc w:val="center"/>
              <w:rPr>
                <w:rFonts w:eastAsia="Calibri" w:cs="Times New Roman"/>
                <w:lang w:val="lt-LT"/>
              </w:rPr>
            </w:pPr>
            <w:r w:rsidRPr="005C4A90">
              <w:rPr>
                <w:rFonts w:eastAsia="Calibri" w:cs="Times New Roman"/>
                <w:color w:val="000000"/>
                <w:lang w:val="lt-LT"/>
              </w:rPr>
              <w:t>m2</w:t>
            </w:r>
          </w:p>
        </w:tc>
        <w:tc>
          <w:tcPr>
            <w:tcW w:w="1417" w:type="dxa"/>
            <w:tcBorders>
              <w:top w:val="single" w:sz="4" w:space="0" w:color="auto"/>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115</w:t>
            </w:r>
          </w:p>
        </w:tc>
        <w:tc>
          <w:tcPr>
            <w:tcW w:w="993" w:type="dxa"/>
            <w:tcBorders>
              <w:top w:val="single" w:sz="4" w:space="0" w:color="auto"/>
            </w:tcBorders>
            <w:vAlign w:val="center"/>
          </w:tcPr>
          <w:p w:rsidR="00A3586C" w:rsidRPr="005C4A90" w:rsidRDefault="00A3586C" w:rsidP="00A3586C">
            <w:pPr>
              <w:rPr>
                <w:rFonts w:eastAsia="Calibri" w:cs="Times New Roman"/>
                <w:lang w:val="lt-LT"/>
              </w:rPr>
            </w:pPr>
          </w:p>
        </w:tc>
        <w:tc>
          <w:tcPr>
            <w:tcW w:w="997" w:type="dxa"/>
            <w:tcBorders>
              <w:top w:val="single" w:sz="4" w:space="0" w:color="auto"/>
            </w:tcBorders>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r w:rsidRPr="005C4A90">
              <w:rPr>
                <w:rFonts w:eastAsia="Times New Roman" w:cs="Times New Roman"/>
                <w:color w:val="000000"/>
                <w:lang w:val="lt-LT"/>
              </w:rPr>
              <w:t>Radiatorių dažymas atspariais šilumai dažais</w:t>
            </w:r>
            <w:r w:rsidRPr="005C4A90">
              <w:rPr>
                <w:rFonts w:eastAsia="Calibri" w:cs="Times New Roman"/>
                <w:color w:val="000000"/>
                <w:lang w:val="lt-LT"/>
              </w:rPr>
              <w:t>, paruošiant pagrindą</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lang w:val="lt-LT"/>
              </w:rPr>
            </w:pPr>
            <w:r w:rsidRPr="005C4A90">
              <w:rPr>
                <w:rFonts w:eastAsia="Calibri" w:cs="Times New Roman"/>
                <w:color w:val="000000"/>
                <w:lang w:val="lt-LT"/>
              </w:rPr>
              <w:t>m2</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12</w:t>
            </w:r>
          </w:p>
        </w:tc>
        <w:tc>
          <w:tcPr>
            <w:tcW w:w="993" w:type="dxa"/>
            <w:vAlign w:val="center"/>
          </w:tcPr>
          <w:p w:rsidR="00A3586C" w:rsidRPr="005C4A90" w:rsidRDefault="00A3586C" w:rsidP="00A3586C">
            <w:pPr>
              <w:rPr>
                <w:rFonts w:eastAsia="Calibri" w:cs="Times New Roman"/>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125"/>
          <w:jc w:val="center"/>
        </w:trPr>
        <w:tc>
          <w:tcPr>
            <w:tcW w:w="568" w:type="dxa"/>
            <w:tcBorders>
              <w:top w:val="nil"/>
              <w:left w:val="single" w:sz="4" w:space="0" w:color="auto"/>
              <w:bottom w:val="single" w:sz="4" w:space="0" w:color="auto"/>
              <w:right w:val="single" w:sz="4" w:space="0" w:color="auto"/>
            </w:tcBorders>
            <w:vAlign w:val="bottom"/>
          </w:tcPr>
          <w:p w:rsidR="00A3586C" w:rsidRPr="005C4A90" w:rsidRDefault="00A3586C" w:rsidP="00A3586C">
            <w:pPr>
              <w:numPr>
                <w:ilvl w:val="0"/>
                <w:numId w:val="45"/>
              </w:numPr>
              <w:contextualSpacing/>
              <w:rPr>
                <w:rFonts w:eastAsia="Calibri" w:cs="Times New Roman"/>
                <w:color w:val="000000"/>
                <w:lang w:val="lt-LT"/>
              </w:rPr>
            </w:pPr>
          </w:p>
        </w:tc>
        <w:tc>
          <w:tcPr>
            <w:tcW w:w="4672" w:type="dxa"/>
            <w:tcBorders>
              <w:top w:val="nil"/>
              <w:left w:val="nil"/>
              <w:bottom w:val="single" w:sz="4" w:space="0" w:color="auto"/>
              <w:right w:val="single" w:sz="4" w:space="0" w:color="auto"/>
            </w:tcBorders>
            <w:vAlign w:val="bottom"/>
          </w:tcPr>
          <w:p w:rsidR="00A3586C" w:rsidRPr="005C4A90" w:rsidRDefault="00A3586C" w:rsidP="00A3586C">
            <w:pPr>
              <w:rPr>
                <w:rFonts w:eastAsia="Calibri" w:cs="Times New Roman"/>
                <w:color w:val="000000"/>
                <w:lang w:val="lt-LT"/>
              </w:rPr>
            </w:pPr>
            <w:r w:rsidRPr="005C4A90">
              <w:rPr>
                <w:rFonts w:eastAsia="Calibri" w:cs="Times New Roman"/>
                <w:color w:val="000000"/>
                <w:lang w:val="lt-LT"/>
              </w:rPr>
              <w:t>Vidaus palangių labai geras dažymas, paruošiant pagrindą</w:t>
            </w:r>
          </w:p>
        </w:tc>
        <w:tc>
          <w:tcPr>
            <w:tcW w:w="98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lang w:val="lt-LT"/>
              </w:rPr>
            </w:pPr>
            <w:r w:rsidRPr="005C4A90">
              <w:rPr>
                <w:rFonts w:eastAsia="Calibri" w:cs="Times New Roman"/>
                <w:color w:val="000000"/>
                <w:lang w:val="lt-LT"/>
              </w:rPr>
              <w:t>m2</w:t>
            </w:r>
          </w:p>
        </w:tc>
        <w:tc>
          <w:tcPr>
            <w:tcW w:w="1417" w:type="dxa"/>
            <w:tcBorders>
              <w:top w:val="nil"/>
              <w:left w:val="nil"/>
              <w:bottom w:val="single" w:sz="4" w:space="0" w:color="auto"/>
              <w:right w:val="single" w:sz="4" w:space="0" w:color="auto"/>
            </w:tcBorders>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7</w:t>
            </w:r>
          </w:p>
        </w:tc>
        <w:tc>
          <w:tcPr>
            <w:tcW w:w="993" w:type="dxa"/>
            <w:vAlign w:val="center"/>
          </w:tcPr>
          <w:p w:rsidR="00A3586C" w:rsidRPr="005C4A90" w:rsidRDefault="00A3586C" w:rsidP="00A3586C">
            <w:pPr>
              <w:rPr>
                <w:rFonts w:eastAsia="Calibri" w:cs="Times New Roman"/>
                <w:lang w:val="lt-LT"/>
              </w:rPr>
            </w:pPr>
          </w:p>
        </w:tc>
        <w:tc>
          <w:tcPr>
            <w:tcW w:w="997" w:type="dxa"/>
            <w:vAlign w:val="center"/>
          </w:tcPr>
          <w:p w:rsidR="00A3586C" w:rsidRPr="005C4A90" w:rsidRDefault="00A3586C" w:rsidP="00A3586C">
            <w:pPr>
              <w:rPr>
                <w:rFonts w:eastAsia="Calibri" w:cs="Times New Roman"/>
                <w:lang w:val="lt-LT"/>
              </w:rPr>
            </w:pPr>
          </w:p>
        </w:tc>
      </w:tr>
      <w:tr w:rsidR="00A3586C" w:rsidRPr="005C4A90" w:rsidTr="00A3586C">
        <w:trPr>
          <w:trHeight w:val="251"/>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color w:val="000000"/>
                <w:lang w:val="lt-LT"/>
              </w:rPr>
            </w:pPr>
            <w:r w:rsidRPr="005C4A90">
              <w:rPr>
                <w:rFonts w:eastAsia="Times New Roman" w:cs="Times New Roman"/>
                <w:lang w:val="lt-LT" w:eastAsia="lt-LT"/>
              </w:rPr>
              <w:t>Atskirų vietų tinko remontas, plotams iki 5 m2 ir iki 10 mm storio</w:t>
            </w:r>
          </w:p>
        </w:tc>
        <w:tc>
          <w:tcPr>
            <w:tcW w:w="987" w:type="dxa"/>
            <w:noWrap/>
            <w:vAlign w:val="center"/>
          </w:tcPr>
          <w:p w:rsidR="00A3586C" w:rsidRPr="005C4A90" w:rsidRDefault="00A3586C" w:rsidP="00A3586C">
            <w:pPr>
              <w:jc w:val="center"/>
              <w:rPr>
                <w:rFonts w:eastAsia="Calibri" w:cs="Times New Roman"/>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35</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02"/>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Calibri" w:cs="Times New Roman"/>
                <w:color w:val="000000"/>
                <w:lang w:val="lt-LT"/>
              </w:rPr>
              <w:t>Plieninių arba betoninių sąramų, sijų iki 25 kg masės montavimas rankiniu būdu</w:t>
            </w:r>
          </w:p>
        </w:tc>
        <w:tc>
          <w:tcPr>
            <w:tcW w:w="987" w:type="dxa"/>
            <w:noWrap/>
            <w:vAlign w:val="center"/>
          </w:tcPr>
          <w:p w:rsidR="00A3586C" w:rsidRPr="005C4A90" w:rsidRDefault="00A3586C" w:rsidP="00A3586C">
            <w:pPr>
              <w:jc w:val="center"/>
              <w:rPr>
                <w:rFonts w:eastAsia="Calibri" w:cs="Times New Roman"/>
                <w:lang w:val="lt-LT"/>
              </w:rPr>
            </w:pPr>
            <w:r w:rsidRPr="005C4A90">
              <w:rPr>
                <w:rFonts w:eastAsia="Calibri" w:cs="Times New Roman"/>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4</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94"/>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Calibri" w:cs="Times New Roman"/>
                <w:color w:val="000000"/>
                <w:lang w:val="lt-LT"/>
              </w:rPr>
              <w:t>Sienų atskirų vietų mūrijimas ir angų užtaisymas silikatinėmis plytomis</w:t>
            </w:r>
          </w:p>
        </w:tc>
        <w:tc>
          <w:tcPr>
            <w:tcW w:w="987" w:type="dxa"/>
            <w:noWrap/>
            <w:vAlign w:val="center"/>
          </w:tcPr>
          <w:p w:rsidR="00A3586C" w:rsidRPr="005C4A90" w:rsidRDefault="00A3586C" w:rsidP="00A3586C">
            <w:pPr>
              <w:jc w:val="center"/>
              <w:rPr>
                <w:rFonts w:eastAsia="Calibri" w:cs="Times New Roman"/>
                <w:lang w:val="lt-LT"/>
              </w:rPr>
            </w:pPr>
            <w:r w:rsidRPr="005C4A90">
              <w:rPr>
                <w:rFonts w:eastAsia="Calibri" w:cs="Times New Roman"/>
                <w:lang w:val="lt-LT"/>
              </w:rPr>
              <w:t>m3</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3,5</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57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Calibri" w:cs="Times New Roman"/>
                <w:color w:val="000000"/>
                <w:lang w:val="lt-LT"/>
              </w:rPr>
              <w:t xml:space="preserve">Vidaus paviršių labai geras tinkavimas rankiniu būdu cemento-kalkių skiediniais (sluoksnis 20 mm, sijos, piliastrai, nišos su </w:t>
            </w:r>
            <w:proofErr w:type="spellStart"/>
            <w:r w:rsidRPr="005C4A90">
              <w:rPr>
                <w:rFonts w:eastAsia="Calibri" w:cs="Times New Roman"/>
                <w:color w:val="000000"/>
                <w:lang w:val="lt-LT"/>
              </w:rPr>
              <w:t>angokraščiais</w:t>
            </w:r>
            <w:proofErr w:type="spellEnd"/>
            <w:r w:rsidRPr="005C4A90">
              <w:rPr>
                <w:rFonts w:eastAsia="Calibri" w:cs="Times New Roman"/>
                <w:color w:val="000000"/>
                <w:lang w:val="lt-LT"/>
              </w:rPr>
              <w:t>)</w:t>
            </w:r>
          </w:p>
        </w:tc>
        <w:tc>
          <w:tcPr>
            <w:tcW w:w="987" w:type="dxa"/>
            <w:noWrap/>
            <w:vAlign w:val="center"/>
          </w:tcPr>
          <w:p w:rsidR="00A3586C" w:rsidRPr="005C4A90" w:rsidRDefault="00A3586C" w:rsidP="00A3586C">
            <w:pPr>
              <w:jc w:val="center"/>
              <w:rPr>
                <w:rFonts w:eastAsia="Calibri" w:cs="Times New Roman"/>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55</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337"/>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color w:val="000000"/>
                <w:lang w:val="lt-LT"/>
              </w:rPr>
            </w:pPr>
            <w:r w:rsidRPr="005C4A90">
              <w:rPr>
                <w:rFonts w:eastAsia="Calibri" w:cs="Times New Roman"/>
                <w:color w:val="000000"/>
                <w:lang w:val="lt-LT"/>
              </w:rPr>
              <w:t>Akmens masės plytelių įrengimas klijuojant ant išlyginto paviršiaus, šlifuojant ir gruntuojant pagrindą</w:t>
            </w:r>
          </w:p>
        </w:tc>
        <w:tc>
          <w:tcPr>
            <w:tcW w:w="987" w:type="dxa"/>
            <w:noWrap/>
            <w:vAlign w:val="center"/>
          </w:tcPr>
          <w:p w:rsidR="00A3586C" w:rsidRPr="005C4A90" w:rsidRDefault="00A3586C" w:rsidP="00A3586C">
            <w:pPr>
              <w:jc w:val="center"/>
              <w:rPr>
                <w:rFonts w:eastAsia="Calibri" w:cs="Times New Roman"/>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36</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87"/>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Sienų vidinių paviršių pagrindo gruntavimas sukibimą gerinančiais gruntais voleliu</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462</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38"/>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proofErr w:type="spellStart"/>
            <w:r w:rsidRPr="005C4A90">
              <w:rPr>
                <w:rFonts w:eastAsia="Calibri" w:cs="Times New Roman"/>
                <w:lang w:val="lt-LT"/>
              </w:rPr>
              <w:t>Dekoratyv</w:t>
            </w:r>
            <w:proofErr w:type="spellEnd"/>
            <w:r w:rsidRPr="005C4A90">
              <w:rPr>
                <w:rFonts w:eastAsia="Calibri" w:cs="Times New Roman"/>
                <w:lang w:val="lt-LT"/>
              </w:rPr>
              <w:t xml:space="preserve">. tinko remontas, dirbant ant pastolių, kai </w:t>
            </w:r>
            <w:proofErr w:type="spellStart"/>
            <w:r w:rsidRPr="005C4A90">
              <w:rPr>
                <w:rFonts w:eastAsia="Calibri" w:cs="Times New Roman"/>
                <w:lang w:val="lt-LT"/>
              </w:rPr>
              <w:t>remont</w:t>
            </w:r>
            <w:proofErr w:type="spellEnd"/>
            <w:r w:rsidRPr="005C4A90">
              <w:rPr>
                <w:rFonts w:eastAsia="Calibri" w:cs="Times New Roman"/>
                <w:lang w:val="lt-LT"/>
              </w:rPr>
              <w:t>. plotas daugiau kaip 5 m2</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18</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02"/>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Calibri" w:cs="Times New Roman"/>
                <w:lang w:val="lt-LT"/>
              </w:rPr>
              <w:t>Paviršių dažymas struktūriniais dažais su smėlio dulkių užpildu 2 kartus, purkštuvu</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60</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08"/>
          <w:jc w:val="center"/>
        </w:trPr>
        <w:tc>
          <w:tcPr>
            <w:tcW w:w="568" w:type="dxa"/>
            <w:noWrap/>
          </w:tcPr>
          <w:p w:rsidR="00A3586C" w:rsidRPr="005C4A90" w:rsidRDefault="00A3586C" w:rsidP="00A3586C">
            <w:pPr>
              <w:ind w:left="720"/>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b/>
                <w:bCs/>
                <w:color w:val="000000"/>
                <w:lang w:val="lt-LT"/>
              </w:rPr>
            </w:pPr>
            <w:r w:rsidRPr="005C4A90">
              <w:rPr>
                <w:rFonts w:eastAsia="Times New Roman" w:cs="Times New Roman"/>
                <w:b/>
                <w:bCs/>
                <w:color w:val="000000"/>
                <w:lang w:val="lt-LT"/>
              </w:rPr>
              <w:t>Durys ir langai.</w:t>
            </w:r>
          </w:p>
        </w:tc>
        <w:tc>
          <w:tcPr>
            <w:tcW w:w="987" w:type="dxa"/>
            <w:noWrap/>
            <w:vAlign w:val="center"/>
          </w:tcPr>
          <w:p w:rsidR="00A3586C" w:rsidRPr="005C4A90" w:rsidRDefault="00A3586C" w:rsidP="00A3586C">
            <w:pPr>
              <w:jc w:val="center"/>
              <w:rPr>
                <w:rFonts w:eastAsia="Times New Roman" w:cs="Times New Roman"/>
                <w:color w:val="000000"/>
                <w:lang w:val="lt-LT"/>
              </w:rPr>
            </w:pPr>
          </w:p>
        </w:tc>
        <w:tc>
          <w:tcPr>
            <w:tcW w:w="1417" w:type="dxa"/>
            <w:noWrap/>
            <w:vAlign w:val="center"/>
          </w:tcPr>
          <w:p w:rsidR="00A3586C" w:rsidRPr="005C4A90" w:rsidRDefault="00A3586C" w:rsidP="00A3586C">
            <w:pPr>
              <w:jc w:val="center"/>
              <w:rPr>
                <w:rFonts w:eastAsia="Times New Roman" w:cs="Times New Roman"/>
                <w:color w:val="000000"/>
                <w:lang w:val="lt-LT"/>
              </w:rPr>
            </w:pP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tcPr>
          <w:p w:rsidR="00A3586C" w:rsidRPr="005C4A90" w:rsidRDefault="00A3586C" w:rsidP="00A3586C">
            <w:pPr>
              <w:rPr>
                <w:rFonts w:eastAsia="Times New Roman" w:cs="Times New Roman"/>
                <w:color w:val="000000"/>
                <w:lang w:val="lt-LT"/>
              </w:rPr>
            </w:pPr>
          </w:p>
        </w:tc>
      </w:tr>
      <w:tr w:rsidR="00A3586C" w:rsidRPr="005C4A90" w:rsidTr="00A3586C">
        <w:trPr>
          <w:trHeight w:val="57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Calibri" w:cs="Times New Roman"/>
                <w:lang w:val="lt-LT"/>
              </w:rPr>
              <w:t xml:space="preserve">Skydinės konstrukcijos varčios durų montavimas, kai durų varčia (MDP užpildu) su užlaida, sandarinančiais tarpikliais, nerūdijančio plieno rankena ir </w:t>
            </w:r>
            <w:r w:rsidRPr="005C4A90">
              <w:rPr>
                <w:rFonts w:eastAsia="Times New Roman" w:cs="Times New Roman"/>
                <w:color w:val="000000"/>
                <w:lang w:val="lt-LT"/>
              </w:rPr>
              <w:t>apvadais, spyna ir rankenos komplekte</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10</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57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lang w:val="lt-LT"/>
              </w:rPr>
            </w:pPr>
            <w:r w:rsidRPr="005C4A90">
              <w:rPr>
                <w:rFonts w:eastAsia="Calibri" w:cs="Times New Roman"/>
                <w:lang w:val="lt-LT"/>
              </w:rPr>
              <w:t>Vidaus plastikinių durų blokų su įstiklinimų įstatymas į sienų angas, kai durys pilnavidurės, kai durų pritraukimo įtaisas, apvadai, spyna ir rankenos komplekte</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6</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57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lang w:val="lt-LT"/>
              </w:rPr>
            </w:pPr>
            <w:r w:rsidRPr="005C4A90">
              <w:rPr>
                <w:rFonts w:eastAsia="Calibri" w:cs="Times New Roman"/>
                <w:lang w:val="lt-LT"/>
              </w:rPr>
              <w:t>Vidaus plastikinių durų blokų be įstiklinimų įstatymas į sienų angas, kai durys pilnavidurės, kai durų pritraukimo įtaisas, apvadai, spyna ir nerūdijančio plieno rankenos komplekte</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4</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09"/>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lang w:val="lt-LT"/>
              </w:rPr>
            </w:pPr>
            <w:r w:rsidRPr="005C4A90">
              <w:rPr>
                <w:rFonts w:eastAsia="Calibri" w:cs="Times New Roman"/>
                <w:lang w:val="lt-LT"/>
              </w:rPr>
              <w:t>Durų varčios su stakta demontavimas ir sumontavimas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9</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305"/>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lang w:val="lt-LT"/>
              </w:rPr>
            </w:pPr>
            <w:r w:rsidRPr="005C4A90">
              <w:rPr>
                <w:rFonts w:eastAsia="Times New Roman" w:cs="Times New Roman"/>
                <w:color w:val="000000"/>
                <w:lang w:val="lt-LT"/>
              </w:rPr>
              <w:t>Plieninių slenksčių tarp skirtingų patalpų grindų įrengimas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8</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116"/>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lang w:val="lt-LT"/>
              </w:rPr>
            </w:pPr>
            <w:r w:rsidRPr="005C4A90">
              <w:rPr>
                <w:rFonts w:eastAsia="Calibri" w:cs="Times New Roman"/>
                <w:lang w:val="lt-LT"/>
              </w:rPr>
              <w:t xml:space="preserve">Durų </w:t>
            </w:r>
            <w:proofErr w:type="spellStart"/>
            <w:r w:rsidRPr="005C4A90">
              <w:rPr>
                <w:rFonts w:eastAsia="Calibri" w:cs="Times New Roman"/>
                <w:lang w:val="lt-LT"/>
              </w:rPr>
              <w:t>pritraukėjų</w:t>
            </w:r>
            <w:proofErr w:type="spellEnd"/>
            <w:r w:rsidRPr="005C4A90">
              <w:rPr>
                <w:rFonts w:eastAsia="Calibri" w:cs="Times New Roman"/>
                <w:lang w:val="lt-LT"/>
              </w:rPr>
              <w:t xml:space="preserve"> montavimas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4</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92"/>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b/>
                <w:bCs/>
                <w:lang w:val="lt-LT"/>
              </w:rPr>
            </w:pPr>
            <w:r w:rsidRPr="005C4A90">
              <w:rPr>
                <w:rFonts w:eastAsia="Calibri" w:cs="Times New Roman"/>
                <w:lang w:val="lt-LT"/>
              </w:rPr>
              <w:t>Durų atmušų, atidarymo stabdžių montavimas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6</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92"/>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lang w:val="lt-LT"/>
              </w:rPr>
            </w:pPr>
            <w:r w:rsidRPr="005C4A90">
              <w:rPr>
                <w:rFonts w:eastAsia="Times New Roman" w:cs="Times New Roman"/>
                <w:lang w:val="lt-LT" w:eastAsia="lt-LT"/>
              </w:rPr>
              <w:t>Anksčiau dažytų durų geras dažymas, nuvalant 10% senų dažų</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24</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92"/>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lang w:val="lt-LT" w:eastAsia="lt-LT"/>
              </w:rPr>
            </w:pPr>
            <w:r w:rsidRPr="005C4A90">
              <w:rPr>
                <w:rFonts w:eastAsia="Times New Roman" w:cs="Times New Roman"/>
                <w:lang w:val="lt-LT" w:eastAsia="lt-LT"/>
              </w:rPr>
              <w:t>Dažytų/laminuotų MDF apvadų įrengimas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52</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92"/>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lang w:val="lt-LT" w:eastAsia="lt-LT"/>
              </w:rPr>
            </w:pPr>
            <w:r w:rsidRPr="005C4A90">
              <w:rPr>
                <w:rFonts w:eastAsia="Times New Roman" w:cs="Times New Roman"/>
                <w:lang w:val="lt-LT" w:eastAsia="lt-LT"/>
              </w:rPr>
              <w:t>Vidaus durų rankenų su mechanizmu pakeitimas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7</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415"/>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lang w:val="lt-LT"/>
              </w:rPr>
            </w:pPr>
            <w:r w:rsidRPr="005C4A90">
              <w:rPr>
                <w:rFonts w:eastAsia="Times New Roman" w:cs="Times New Roman"/>
                <w:lang w:val="lt-LT" w:eastAsia="lt-LT"/>
              </w:rPr>
              <w:t>Plastikinių langų blokų su varstomomis arba stumdomomis sąvaromis, įrengimas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14</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3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lang w:val="lt-LT" w:eastAsia="lt-LT"/>
              </w:rPr>
            </w:pPr>
            <w:r w:rsidRPr="005C4A90">
              <w:rPr>
                <w:rFonts w:eastAsia="Times New Roman" w:cs="Times New Roman"/>
                <w:lang w:val="lt-LT" w:eastAsia="lt-LT"/>
              </w:rPr>
              <w:t>Lauko skardinių palangių įrengimas iki 250 mm pločio ir nemažiau 0,5 mm storio</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10</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56"/>
          <w:jc w:val="center"/>
        </w:trPr>
        <w:tc>
          <w:tcPr>
            <w:tcW w:w="568" w:type="dxa"/>
            <w:noWrap/>
          </w:tcPr>
          <w:p w:rsidR="00A3586C" w:rsidRPr="005C4A90" w:rsidRDefault="00A3586C" w:rsidP="00962D95">
            <w:pPr>
              <w:ind w:left="360"/>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b/>
                <w:bCs/>
                <w:lang w:val="lt-LT"/>
              </w:rPr>
            </w:pPr>
            <w:r w:rsidRPr="005C4A90">
              <w:rPr>
                <w:rFonts w:eastAsia="Calibri" w:cs="Times New Roman"/>
                <w:b/>
                <w:bCs/>
                <w:lang w:val="lt-LT"/>
              </w:rPr>
              <w:t>Lubos.</w:t>
            </w:r>
          </w:p>
        </w:tc>
        <w:tc>
          <w:tcPr>
            <w:tcW w:w="987" w:type="dxa"/>
            <w:noWrap/>
            <w:vAlign w:val="center"/>
          </w:tcPr>
          <w:p w:rsidR="00A3586C" w:rsidRPr="005C4A90" w:rsidRDefault="00A3586C" w:rsidP="00A3586C">
            <w:pPr>
              <w:jc w:val="center"/>
              <w:rPr>
                <w:rFonts w:eastAsia="Times New Roman" w:cs="Times New Roman"/>
                <w:color w:val="000000"/>
                <w:lang w:val="lt-LT"/>
              </w:rPr>
            </w:pPr>
          </w:p>
        </w:tc>
        <w:tc>
          <w:tcPr>
            <w:tcW w:w="1417" w:type="dxa"/>
            <w:noWrap/>
            <w:vAlign w:val="center"/>
          </w:tcPr>
          <w:p w:rsidR="00A3586C" w:rsidRPr="005C4A90" w:rsidRDefault="00A3586C" w:rsidP="00A3586C">
            <w:pPr>
              <w:jc w:val="center"/>
              <w:rPr>
                <w:rFonts w:eastAsia="Times New Roman" w:cs="Times New Roman"/>
                <w:color w:val="000000"/>
                <w:lang w:val="lt-LT"/>
              </w:rPr>
            </w:pP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tcPr>
          <w:p w:rsidR="00A3586C" w:rsidRPr="005C4A90" w:rsidRDefault="00A3586C" w:rsidP="00A3586C">
            <w:pPr>
              <w:rPr>
                <w:rFonts w:eastAsia="Times New Roman" w:cs="Times New Roman"/>
                <w:color w:val="000000"/>
                <w:lang w:val="lt-LT"/>
              </w:rPr>
            </w:pPr>
          </w:p>
        </w:tc>
      </w:tr>
      <w:tr w:rsidR="00A3586C" w:rsidRPr="005C4A90" w:rsidTr="00A3586C">
        <w:trPr>
          <w:trHeight w:val="226"/>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lang w:val="lt-LT"/>
              </w:rPr>
            </w:pPr>
            <w:r w:rsidRPr="005C4A90">
              <w:rPr>
                <w:rFonts w:eastAsia="Times New Roman" w:cs="Times New Roman"/>
                <w:lang w:val="lt-LT" w:eastAsia="lt-LT"/>
              </w:rPr>
              <w:t>Lubų nuvalymas (kreidos, senų dažų skutimas, nuplovimas)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130</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192"/>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lang w:val="lt-LT"/>
              </w:rPr>
            </w:pPr>
            <w:r w:rsidRPr="005C4A90">
              <w:rPr>
                <w:rFonts w:eastAsia="Times New Roman" w:cs="Times New Roman"/>
                <w:lang w:val="lt-LT" w:eastAsia="lt-LT"/>
              </w:rPr>
              <w:t>Lubų paviršių įtrūkimų ir nelygumų remontas tinkuojant gipsiniais arba kalkiniais tinkais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127</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86"/>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lang w:val="lt-LT" w:eastAsia="lt-LT"/>
              </w:rPr>
            </w:pPr>
            <w:r w:rsidRPr="005C4A90">
              <w:rPr>
                <w:rFonts w:eastAsia="Times New Roman" w:cs="Times New Roman"/>
                <w:lang w:val="lt-LT" w:eastAsia="lt-LT"/>
              </w:rPr>
              <w:t>Lubų paviršių grunta</w:t>
            </w:r>
            <w:bookmarkStart w:id="19" w:name="_GoBack"/>
            <w:bookmarkEnd w:id="19"/>
            <w:r w:rsidRPr="005C4A90">
              <w:rPr>
                <w:rFonts w:eastAsia="Times New Roman" w:cs="Times New Roman"/>
                <w:lang w:val="lt-LT" w:eastAsia="lt-LT"/>
              </w:rPr>
              <w:t>vimas giluminiu arba sukibimą gerinančiu gruntu</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170</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7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lang w:val="lt-LT" w:eastAsia="lt-LT"/>
              </w:rPr>
            </w:pPr>
            <w:r w:rsidRPr="005C4A90">
              <w:rPr>
                <w:rFonts w:eastAsia="Times New Roman" w:cs="Times New Roman"/>
                <w:lang w:val="lt-LT" w:eastAsia="lt-LT"/>
              </w:rPr>
              <w:t>Lubų paviršių aptaisymas gipso kartono plokštėmis, įrengiant karkasą ir užtaisant siūles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85</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57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lang w:val="lt-LT" w:eastAsia="lt-LT"/>
              </w:rPr>
            </w:pPr>
            <w:r w:rsidRPr="005C4A90">
              <w:rPr>
                <w:rFonts w:eastAsia="Times New Roman" w:cs="Times New Roman"/>
                <w:lang w:val="lt-LT" w:eastAsia="lt-LT"/>
              </w:rPr>
              <w:t>Lubų 2-iejų kartų gerasis dažymas</w:t>
            </w:r>
            <w:r w:rsidRPr="005C4A90">
              <w:rPr>
                <w:rFonts w:eastAsia="Times New Roman" w:cs="Times New Roman"/>
                <w:lang w:val="lt-LT" w:eastAsia="lt-LT"/>
              </w:rPr>
              <w:br/>
              <w:t xml:space="preserve">vandens emulsiniais dažais, paruošiant pagrindą (2- </w:t>
            </w:r>
            <w:proofErr w:type="spellStart"/>
            <w:r w:rsidRPr="005C4A90">
              <w:rPr>
                <w:rFonts w:eastAsia="Times New Roman" w:cs="Times New Roman"/>
                <w:lang w:val="lt-LT" w:eastAsia="lt-LT"/>
              </w:rPr>
              <w:t>iejų</w:t>
            </w:r>
            <w:proofErr w:type="spellEnd"/>
            <w:r w:rsidRPr="005C4A90">
              <w:rPr>
                <w:rFonts w:eastAsia="Times New Roman" w:cs="Times New Roman"/>
                <w:lang w:val="lt-LT" w:eastAsia="lt-LT"/>
              </w:rPr>
              <w:t xml:space="preserve"> kartų gruntavimas ir glaistymas, šlifavimas)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170</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tcPr>
          <w:p w:rsidR="00A3586C" w:rsidRPr="005C4A90" w:rsidRDefault="00A3586C" w:rsidP="00A3586C">
            <w:pPr>
              <w:rPr>
                <w:rFonts w:eastAsia="Times New Roman" w:cs="Times New Roman"/>
                <w:color w:val="000000"/>
                <w:lang w:val="lt-LT"/>
              </w:rPr>
            </w:pPr>
          </w:p>
        </w:tc>
      </w:tr>
      <w:tr w:rsidR="00A3586C" w:rsidRPr="005C4A90" w:rsidTr="00A3586C">
        <w:trPr>
          <w:trHeight w:val="7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Calibri" w:cs="Times New Roman"/>
                <w:lang w:val="lt-LT"/>
              </w:rPr>
              <w:t>Akustinių pakabinamų lubų įrengimas, kai</w:t>
            </w:r>
            <w:r w:rsidRPr="005C4A90">
              <w:rPr>
                <w:rFonts w:eastAsia="Calibri" w:cs="Times New Roman"/>
                <w:lang w:val="lt-LT"/>
              </w:rPr>
              <w:br/>
              <w:t>akustinės pakabinamos lubos su metaline konstrukcija "</w:t>
            </w:r>
            <w:proofErr w:type="spellStart"/>
            <w:r w:rsidRPr="005C4A90">
              <w:rPr>
                <w:rFonts w:eastAsia="Calibri" w:cs="Times New Roman"/>
                <w:lang w:val="lt-LT"/>
              </w:rPr>
              <w:t>Armstrong</w:t>
            </w:r>
            <w:proofErr w:type="spellEnd"/>
            <w:r w:rsidRPr="005C4A90">
              <w:rPr>
                <w:rFonts w:eastAsia="Calibri" w:cs="Times New Roman"/>
                <w:lang w:val="lt-LT"/>
              </w:rPr>
              <w:t>" ir plokštėmis (komplekte)</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77</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tcPr>
          <w:p w:rsidR="00A3586C" w:rsidRPr="005C4A90" w:rsidRDefault="00A3586C" w:rsidP="00A3586C">
            <w:pPr>
              <w:rPr>
                <w:rFonts w:eastAsia="Times New Roman" w:cs="Times New Roman"/>
                <w:color w:val="000000"/>
                <w:lang w:val="lt-LT"/>
              </w:rPr>
            </w:pPr>
          </w:p>
        </w:tc>
      </w:tr>
      <w:tr w:rsidR="00A3586C" w:rsidRPr="005C4A90" w:rsidTr="00A3586C">
        <w:trPr>
          <w:trHeight w:val="7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lang w:val="lt-LT"/>
              </w:rPr>
            </w:pPr>
            <w:r w:rsidRPr="005C4A90">
              <w:rPr>
                <w:rFonts w:eastAsia="Calibri" w:cs="Times New Roman"/>
                <w:lang w:val="lt-LT"/>
              </w:rPr>
              <w:t>Akustinių lubų plokščių pakeitimas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30</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tcPr>
          <w:p w:rsidR="00A3586C" w:rsidRPr="005C4A90" w:rsidRDefault="00A3586C" w:rsidP="00A3586C">
            <w:pPr>
              <w:rPr>
                <w:rFonts w:eastAsia="Times New Roman" w:cs="Times New Roman"/>
                <w:color w:val="000000"/>
                <w:lang w:val="lt-LT"/>
              </w:rPr>
            </w:pPr>
          </w:p>
        </w:tc>
      </w:tr>
      <w:tr w:rsidR="00A3586C" w:rsidRPr="005C4A90" w:rsidTr="00A3586C">
        <w:trPr>
          <w:trHeight w:val="155"/>
          <w:jc w:val="center"/>
        </w:trPr>
        <w:tc>
          <w:tcPr>
            <w:tcW w:w="568" w:type="dxa"/>
            <w:noWrap/>
          </w:tcPr>
          <w:p w:rsidR="00A3586C" w:rsidRPr="005C4A90" w:rsidRDefault="00A3586C" w:rsidP="00A3586C">
            <w:pPr>
              <w:ind w:left="720"/>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b/>
                <w:bCs/>
                <w:color w:val="000000"/>
                <w:lang w:val="lt-LT"/>
              </w:rPr>
            </w:pPr>
            <w:r w:rsidRPr="005C4A90">
              <w:rPr>
                <w:rFonts w:eastAsia="Times New Roman" w:cs="Times New Roman"/>
                <w:b/>
                <w:bCs/>
                <w:color w:val="000000"/>
                <w:lang w:val="lt-LT"/>
              </w:rPr>
              <w:t>Grindys.</w:t>
            </w:r>
          </w:p>
        </w:tc>
        <w:tc>
          <w:tcPr>
            <w:tcW w:w="987" w:type="dxa"/>
            <w:noWrap/>
            <w:vAlign w:val="center"/>
          </w:tcPr>
          <w:p w:rsidR="00A3586C" w:rsidRPr="005C4A90" w:rsidRDefault="00A3586C" w:rsidP="00A3586C">
            <w:pPr>
              <w:jc w:val="center"/>
              <w:rPr>
                <w:rFonts w:eastAsia="Times New Roman" w:cs="Times New Roman"/>
                <w:color w:val="000000"/>
                <w:lang w:val="lt-LT"/>
              </w:rPr>
            </w:pPr>
          </w:p>
        </w:tc>
        <w:tc>
          <w:tcPr>
            <w:tcW w:w="1417" w:type="dxa"/>
            <w:noWrap/>
            <w:vAlign w:val="center"/>
          </w:tcPr>
          <w:p w:rsidR="00A3586C" w:rsidRPr="005C4A90" w:rsidRDefault="00A3586C" w:rsidP="00A3586C">
            <w:pPr>
              <w:jc w:val="center"/>
              <w:rPr>
                <w:rFonts w:eastAsia="Times New Roman" w:cs="Times New Roman"/>
                <w:color w:val="000000"/>
                <w:lang w:val="lt-LT"/>
              </w:rPr>
            </w:pP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309"/>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lang w:val="lt-LT" w:eastAsia="lt-LT"/>
              </w:rPr>
              <w:t>Gruntų transportavimas savivarčiais automobiliais iki 10 km</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m3</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12</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277"/>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lang w:val="lt-LT" w:eastAsia="lt-LT"/>
              </w:rPr>
              <w:t>Gruntų kasimas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m3</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12</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277"/>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lang w:val="lt-LT" w:eastAsia="lt-LT"/>
              </w:rPr>
            </w:pPr>
            <w:r w:rsidRPr="005C4A90">
              <w:rPr>
                <w:rFonts w:eastAsia="Times New Roman" w:cs="Times New Roman"/>
                <w:lang w:val="lt-LT" w:eastAsia="lt-LT"/>
              </w:rPr>
              <w:t>Grunto po grindų pagrindais tankinimas</w:t>
            </w:r>
            <w:r w:rsidRPr="005C4A90">
              <w:rPr>
                <w:rFonts w:eastAsia="Times New Roman" w:cs="Times New Roman"/>
                <w:lang w:val="lt-LT" w:eastAsia="lt-LT"/>
              </w:rPr>
              <w:br/>
              <w:t>mažosios mechanizacijos priemonėmis,</w:t>
            </w:r>
            <w:r w:rsidRPr="005C4A90">
              <w:rPr>
                <w:rFonts w:eastAsia="Times New Roman" w:cs="Times New Roman"/>
                <w:lang w:val="lt-LT" w:eastAsia="lt-LT"/>
              </w:rPr>
              <w:br/>
              <w:t>pridedant 10 cm smėlio</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70</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277"/>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lang w:val="lt-LT" w:eastAsia="lt-LT"/>
              </w:rPr>
            </w:pPr>
            <w:r w:rsidRPr="005C4A90">
              <w:rPr>
                <w:rFonts w:eastAsia="Times New Roman" w:cs="Times New Roman"/>
                <w:lang w:val="lt-LT" w:eastAsia="lt-LT"/>
              </w:rPr>
              <w:t>Grindų šiltinamųjų (garso) izoliacijų</w:t>
            </w:r>
            <w:r w:rsidRPr="005C4A90">
              <w:rPr>
                <w:rFonts w:eastAsia="Times New Roman" w:cs="Times New Roman"/>
                <w:lang w:val="lt-LT" w:eastAsia="lt-LT"/>
              </w:rPr>
              <w:br/>
              <w:t xml:space="preserve">įrengimas, naudojant izoliacines plokštes (100 mm storio putų </w:t>
            </w:r>
            <w:proofErr w:type="spellStart"/>
            <w:r w:rsidRPr="005C4A90">
              <w:rPr>
                <w:rFonts w:eastAsia="Times New Roman" w:cs="Times New Roman"/>
                <w:lang w:val="lt-LT" w:eastAsia="lt-LT"/>
              </w:rPr>
              <w:t>polistireno</w:t>
            </w:r>
            <w:proofErr w:type="spellEnd"/>
            <w:r w:rsidRPr="005C4A90">
              <w:rPr>
                <w:rFonts w:eastAsia="Times New Roman" w:cs="Times New Roman"/>
                <w:lang w:val="lt-LT" w:eastAsia="lt-LT"/>
              </w:rPr>
              <w:t xml:space="preserve"> plokštės EPS 100)</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70</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141"/>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lang w:val="lt-LT" w:eastAsia="lt-LT"/>
              </w:rPr>
            </w:pPr>
            <w:r w:rsidRPr="005C4A90">
              <w:rPr>
                <w:rFonts w:eastAsia="Times New Roman" w:cs="Times New Roman"/>
                <w:lang w:val="lt-LT" w:eastAsia="lt-LT"/>
              </w:rPr>
              <w:t>Grindų sluoksnių armavimas tinklais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2</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277"/>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lang w:val="lt-LT" w:eastAsia="lt-LT"/>
              </w:rPr>
            </w:pPr>
            <w:r w:rsidRPr="005C4A90">
              <w:rPr>
                <w:rFonts w:eastAsia="Times New Roman" w:cs="Times New Roman"/>
                <w:lang w:val="lt-LT" w:eastAsia="lt-LT"/>
              </w:rPr>
              <w:t>Grindų betono sluoksnių įrengimas mechanizuotu būdu iki 100 mm storio sluoksniu, prieš tai paklojant polietileno plėvelę, kompensacines juostas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70</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367"/>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lang w:val="lt-LT" w:eastAsia="lt-LT"/>
              </w:rPr>
            </w:pPr>
            <w:r w:rsidRPr="005C4A90">
              <w:rPr>
                <w:rFonts w:eastAsia="Times New Roman" w:cs="Times New Roman"/>
                <w:lang w:val="lt-LT" w:eastAsia="lt-LT"/>
              </w:rPr>
              <w:t xml:space="preserve">Atskirų vietų grindų lyginimas remontiniu mišiniu </w:t>
            </w:r>
            <w:proofErr w:type="spellStart"/>
            <w:r w:rsidRPr="005C4A90">
              <w:rPr>
                <w:rFonts w:eastAsia="Times New Roman" w:cs="Times New Roman"/>
                <w:lang w:val="lt-LT" w:eastAsia="lt-LT"/>
              </w:rPr>
              <w:t>Veber</w:t>
            </w:r>
            <w:proofErr w:type="spellEnd"/>
            <w:r w:rsidRPr="005C4A90">
              <w:rPr>
                <w:rFonts w:eastAsia="Times New Roman" w:cs="Times New Roman"/>
                <w:lang w:val="lt-LT" w:eastAsia="lt-LT"/>
              </w:rPr>
              <w:t xml:space="preserve"> arba analogišku</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45</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277"/>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lang w:val="lt-LT" w:eastAsia="lt-LT"/>
              </w:rPr>
            </w:pPr>
            <w:r w:rsidRPr="005C4A90">
              <w:rPr>
                <w:rFonts w:eastAsia="Times New Roman" w:cs="Times New Roman"/>
                <w:color w:val="000000"/>
                <w:lang w:val="lt-LT"/>
              </w:rPr>
              <w:t>Paklotų įrengimas grindų dangoms, iš orientuotų skiedrų ploščių,18mm</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40</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hideMark/>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Laminuotų grindų dangų su paklotu įrengimas, kai atsparumo klasė 33 kl.</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105</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427"/>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hideMark/>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Grindjuosčių tvirtinimas laminuotų dangų grindims, kai grindjuostės PVC</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105</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427"/>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Grindjuosčių tvirtinimas, kai grindjuostės medžio lakuotos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21</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 xml:space="preserve">Heterogeninės </w:t>
            </w:r>
            <w:proofErr w:type="spellStart"/>
            <w:r w:rsidRPr="005C4A90">
              <w:rPr>
                <w:rFonts w:eastAsia="Times New Roman" w:cs="Times New Roman"/>
                <w:color w:val="000000"/>
                <w:lang w:val="lt-LT"/>
              </w:rPr>
              <w:t>tarketo</w:t>
            </w:r>
            <w:proofErr w:type="spellEnd"/>
            <w:r w:rsidRPr="005C4A90">
              <w:rPr>
                <w:rFonts w:eastAsia="Times New Roman" w:cs="Times New Roman"/>
                <w:color w:val="000000"/>
                <w:lang w:val="lt-LT"/>
              </w:rPr>
              <w:t xml:space="preserve"> dangos įrengimas užklijuojant ant sienų</w:t>
            </w:r>
            <w:r w:rsidRPr="005C4A90">
              <w:rPr>
                <w:rFonts w:eastAsia="Times New Roman" w:cs="Times New Roman"/>
                <w:color w:val="000000"/>
                <w:lang w:val="lt-LT"/>
              </w:rPr>
              <w:br/>
              <w:t>visu perimetru 8 cm aukščio (vietoj grindjuosčių)</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40</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 xml:space="preserve">Grindų </w:t>
            </w:r>
            <w:proofErr w:type="spellStart"/>
            <w:r w:rsidRPr="005C4A90">
              <w:rPr>
                <w:rFonts w:eastAsia="Times New Roman" w:cs="Times New Roman"/>
                <w:color w:val="000000"/>
                <w:lang w:val="lt-LT"/>
              </w:rPr>
              <w:t>teptinių</w:t>
            </w:r>
            <w:proofErr w:type="spellEnd"/>
            <w:r w:rsidRPr="005C4A90">
              <w:rPr>
                <w:rFonts w:eastAsia="Times New Roman" w:cs="Times New Roman"/>
                <w:color w:val="000000"/>
                <w:lang w:val="lt-LT"/>
              </w:rPr>
              <w:t xml:space="preserve"> (dviejų komponentų masės) </w:t>
            </w:r>
            <w:proofErr w:type="spellStart"/>
            <w:r w:rsidRPr="005C4A90">
              <w:rPr>
                <w:rFonts w:eastAsia="Times New Roman" w:cs="Times New Roman"/>
                <w:color w:val="000000"/>
                <w:lang w:val="lt-LT"/>
              </w:rPr>
              <w:t>hidroizoliacijų</w:t>
            </w:r>
            <w:proofErr w:type="spellEnd"/>
            <w:r w:rsidRPr="005C4A90">
              <w:rPr>
                <w:rFonts w:eastAsia="Times New Roman" w:cs="Times New Roman"/>
                <w:color w:val="000000"/>
                <w:lang w:val="lt-LT"/>
              </w:rPr>
              <w:t xml:space="preserve"> įrengimas po keraminių plytelių danga, šlifuojant ir gruntuojant pagrindą</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23</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Calibri" w:cs="Times New Roman"/>
                <w:color w:val="000000"/>
                <w:lang w:val="lt-LT"/>
              </w:rPr>
              <w:t>Akmens masės plytelių įrengimas klijuojant ant išlyginto grindų paviršiaus, šlifuojant ir gruntuojant pagrindą</w:t>
            </w:r>
            <w:r w:rsidRPr="005C4A90">
              <w:rPr>
                <w:rFonts w:eastAsia="Times New Roman" w:cs="Times New Roman"/>
                <w:color w:val="000000"/>
                <w:lang w:val="lt-LT"/>
              </w:rPr>
              <w:t xml:space="preserve"> ir tarpų(</w:t>
            </w:r>
            <w:proofErr w:type="spellStart"/>
            <w:r w:rsidRPr="005C4A90">
              <w:rPr>
                <w:rFonts w:eastAsia="Times New Roman" w:cs="Times New Roman"/>
                <w:color w:val="000000"/>
                <w:lang w:val="lt-LT"/>
              </w:rPr>
              <w:t>fūgos</w:t>
            </w:r>
            <w:proofErr w:type="spellEnd"/>
            <w:r w:rsidRPr="005C4A90">
              <w:rPr>
                <w:rFonts w:eastAsia="Times New Roman" w:cs="Times New Roman"/>
                <w:color w:val="000000"/>
                <w:lang w:val="lt-LT"/>
              </w:rPr>
              <w:t>) užglaistymas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45</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154"/>
          <w:jc w:val="center"/>
        </w:trPr>
        <w:tc>
          <w:tcPr>
            <w:tcW w:w="568" w:type="dxa"/>
            <w:noWrap/>
            <w:hideMark/>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Grindų sujungimo profilis tarp patalpų</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10</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154"/>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Įspėjamųjų paviršių (neslystančios juostos,</w:t>
            </w:r>
            <w:r w:rsidRPr="005C4A90">
              <w:rPr>
                <w:rFonts w:eastAsia="Times New Roman" w:cs="Times New Roman"/>
                <w:color w:val="000000"/>
                <w:lang w:val="lt-LT"/>
              </w:rPr>
              <w:br/>
              <w:t>kampai) įrengimas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6</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56"/>
          <w:jc w:val="center"/>
        </w:trPr>
        <w:tc>
          <w:tcPr>
            <w:tcW w:w="568" w:type="dxa"/>
            <w:noWrap/>
          </w:tcPr>
          <w:p w:rsidR="00A3586C" w:rsidRPr="005C4A90" w:rsidRDefault="00A3586C" w:rsidP="00A3586C">
            <w:pPr>
              <w:ind w:left="720"/>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b/>
                <w:bCs/>
                <w:color w:val="000000"/>
                <w:lang w:val="lt-LT"/>
              </w:rPr>
            </w:pPr>
            <w:r w:rsidRPr="005C4A90">
              <w:rPr>
                <w:rFonts w:eastAsia="Times New Roman" w:cs="Times New Roman"/>
                <w:b/>
                <w:bCs/>
                <w:color w:val="000000"/>
                <w:lang w:val="lt-LT"/>
              </w:rPr>
              <w:t>Elektros instaliacija.</w:t>
            </w:r>
          </w:p>
        </w:tc>
        <w:tc>
          <w:tcPr>
            <w:tcW w:w="987" w:type="dxa"/>
            <w:noWrap/>
            <w:vAlign w:val="center"/>
          </w:tcPr>
          <w:p w:rsidR="00A3586C" w:rsidRPr="005C4A90" w:rsidRDefault="00A3586C" w:rsidP="00A3586C">
            <w:pPr>
              <w:jc w:val="center"/>
              <w:rPr>
                <w:rFonts w:eastAsia="Times New Roman" w:cs="Times New Roman"/>
                <w:color w:val="000000"/>
                <w:lang w:val="lt-LT"/>
              </w:rPr>
            </w:pP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0</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tcPr>
          <w:p w:rsidR="00A3586C" w:rsidRPr="005C4A90" w:rsidRDefault="00A3586C" w:rsidP="00A3586C">
            <w:pPr>
              <w:rPr>
                <w:rFonts w:eastAsia="Times New Roman" w:cs="Times New Roman"/>
                <w:color w:val="000000"/>
                <w:lang w:val="lt-LT"/>
              </w:rPr>
            </w:pPr>
          </w:p>
        </w:tc>
      </w:tr>
      <w:tr w:rsidR="00A3586C" w:rsidRPr="005C4A90" w:rsidTr="00A3586C">
        <w:trPr>
          <w:trHeight w:val="393"/>
          <w:jc w:val="center"/>
        </w:trPr>
        <w:tc>
          <w:tcPr>
            <w:tcW w:w="568" w:type="dxa"/>
            <w:noWrap/>
            <w:hideMark/>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hideMark/>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Vagų iškirtimas paslėptai instaliacijai tinkuotose sienose (kai laidų skaičius iki 10 vnt.)</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170</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393"/>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Lizdų ir vagų užtaisymas (tinkavimas), nutiesus apšvietimo ar rozečių tinklo laidus paviršiuose</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170</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7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Elektros instaliacijos laidų, kabelių iki 16 mm2 skerspjūvio ploto tiesimas paruoštose vagose</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412</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57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Elektros instaliacijos laidų, kabelių iki 16 mm2 skerspjūvio ploto tiesimas įtraukiant į gofruotus vamzdžius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245</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114"/>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Elektros paskirstymo skydo (potinkinis) įrengimas, kai modulių iki 36</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06"/>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Elektros paskirstymo skydo (</w:t>
            </w:r>
            <w:proofErr w:type="spellStart"/>
            <w:r w:rsidRPr="005C4A90">
              <w:rPr>
                <w:rFonts w:eastAsia="Times New Roman" w:cs="Times New Roman"/>
                <w:color w:val="000000"/>
                <w:lang w:val="lt-LT"/>
              </w:rPr>
              <w:t>virštinkinis</w:t>
            </w:r>
            <w:proofErr w:type="spellEnd"/>
            <w:r w:rsidRPr="005C4A90">
              <w:rPr>
                <w:rFonts w:eastAsia="Times New Roman" w:cs="Times New Roman"/>
                <w:color w:val="000000"/>
                <w:lang w:val="lt-LT"/>
              </w:rPr>
              <w:t>) įrengimas, kai modulių iki 36</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32"/>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Elektros automatiniai jungiklių/kirtiklių montavimas 16 a</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12</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32"/>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Elektros automatiniai jungiklių/kirtiklių montavimas 20 a</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4</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32"/>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Senų elektros automatinių jungiklių/kirtiklių permontavimas ir prijungimas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6</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32"/>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Varžų matavimų protokolo pateikimas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32"/>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Evakuacinio ženklo įrengimas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2</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32"/>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LED juostos su profiliu montavimas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21</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7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hideMark/>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Rozečių montavimas, kai instaliacija paslėptoji</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36</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313"/>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hideMark/>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Dviejų klavišų jungiklio montavimas, kai instaliacija paslėptoji</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10,5</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313"/>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Lizdų gręžimas potinkinėms elektros instaliacijos dėžutėms žiediniais grąžtais mūro sienose</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41</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313"/>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Potinkinių elektros instaliacinių dėžučių įstatymas į paruoštus lizdus, kai dėžutės apvalios d iki 100 mm.</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41</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36"/>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Judesio jutiklio montavimas lubose</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3</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26"/>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hideMark/>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Iki 4 lempų LED šviestuvų montavimas pakabinamų lubų angose</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19</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48"/>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Įleidžiami LED ≥ 40W šviestuvai su  montavimu į pakabinamas lubas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12</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48"/>
          <w:jc w:val="center"/>
        </w:trPr>
        <w:tc>
          <w:tcPr>
            <w:tcW w:w="568" w:type="dxa"/>
            <w:noWrap/>
          </w:tcPr>
          <w:p w:rsidR="00A3586C" w:rsidRPr="005C4A90" w:rsidRDefault="00A3586C" w:rsidP="00A3586C">
            <w:pPr>
              <w:ind w:left="360"/>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Calibri" w:cs="Times New Roman"/>
                <w:b/>
                <w:color w:val="000000"/>
                <w:lang w:val="lt-LT"/>
              </w:rPr>
              <w:t>Kompiuteriniai tinklai.</w:t>
            </w:r>
          </w:p>
        </w:tc>
        <w:tc>
          <w:tcPr>
            <w:tcW w:w="987" w:type="dxa"/>
            <w:noWrap/>
            <w:vAlign w:val="center"/>
          </w:tcPr>
          <w:p w:rsidR="00A3586C" w:rsidRPr="005C4A90" w:rsidRDefault="00A3586C" w:rsidP="00A3586C">
            <w:pPr>
              <w:jc w:val="center"/>
              <w:rPr>
                <w:rFonts w:eastAsia="Times New Roman" w:cs="Times New Roman"/>
                <w:color w:val="000000"/>
                <w:lang w:val="lt-LT"/>
              </w:rPr>
            </w:pPr>
          </w:p>
        </w:tc>
        <w:tc>
          <w:tcPr>
            <w:tcW w:w="1417" w:type="dxa"/>
            <w:noWrap/>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0</w:t>
            </w:r>
          </w:p>
        </w:tc>
        <w:tc>
          <w:tcPr>
            <w:tcW w:w="993" w:type="dxa"/>
            <w:noWrap/>
            <w:vAlign w:val="center"/>
          </w:tcPr>
          <w:p w:rsidR="00A3586C" w:rsidRPr="005C4A90" w:rsidRDefault="00A3586C" w:rsidP="00A3586C">
            <w:pPr>
              <w:rPr>
                <w:rFonts w:eastAsia="Lucida Sans Unicode" w:cs="Times New Roman"/>
                <w:shd w:val="clear" w:color="auto" w:fill="FFFFFF"/>
                <w:lang w:val="lt-LT" w:eastAsia="ar-SA" w:bidi="lo-LA"/>
              </w:rPr>
            </w:pPr>
          </w:p>
        </w:tc>
        <w:tc>
          <w:tcPr>
            <w:tcW w:w="997" w:type="dxa"/>
            <w:noWrap/>
            <w:vAlign w:val="center"/>
          </w:tcPr>
          <w:p w:rsidR="00A3586C" w:rsidRPr="005C4A90" w:rsidRDefault="00A3586C" w:rsidP="00A3586C">
            <w:pPr>
              <w:rPr>
                <w:rFonts w:eastAsia="Calibri" w:cs="Times New Roman"/>
                <w:color w:val="000000"/>
                <w:lang w:val="lt-LT"/>
              </w:rPr>
            </w:pPr>
          </w:p>
        </w:tc>
      </w:tr>
      <w:tr w:rsidR="00A3586C" w:rsidRPr="005C4A90" w:rsidTr="00A3586C">
        <w:trPr>
          <w:trHeight w:val="226"/>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hideMark/>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Signalinio kabelio tiesimas, kai signalinis kabelis su jungtimis komplekte RJ45 (kompiuterinio tinklo (</w:t>
            </w:r>
            <w:proofErr w:type="spellStart"/>
            <w:r w:rsidRPr="005C4A90">
              <w:rPr>
                <w:rFonts w:eastAsia="Times New Roman" w:cs="Times New Roman"/>
                <w:color w:val="000000"/>
                <w:lang w:val="lt-LT"/>
              </w:rPr>
              <w:t>Ethernet</w:t>
            </w:r>
            <w:proofErr w:type="spellEnd"/>
            <w:r w:rsidRPr="005C4A90">
              <w:rPr>
                <w:rFonts w:eastAsia="Times New Roman" w:cs="Times New Roman"/>
                <w:color w:val="000000"/>
                <w:lang w:val="lt-LT"/>
              </w:rPr>
              <w:t>) kabelis, CAT6 kategorijos)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362</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2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Apsaugos, vaizdo, garso priešgaisrinės sistemos daviklių perkėlimas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6</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hideMark/>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Kompiuterinio kištukinio lizdo montavimas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17</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ind w:left="720"/>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b/>
                <w:bCs/>
                <w:color w:val="000000"/>
                <w:lang w:val="lt-LT"/>
              </w:rPr>
            </w:pPr>
            <w:r w:rsidRPr="005C4A90">
              <w:rPr>
                <w:rFonts w:eastAsia="Times New Roman" w:cs="Times New Roman"/>
                <w:b/>
                <w:bCs/>
                <w:color w:val="000000"/>
                <w:lang w:val="lt-LT"/>
              </w:rPr>
              <w:t>Kiti darbai.</w:t>
            </w:r>
          </w:p>
        </w:tc>
        <w:tc>
          <w:tcPr>
            <w:tcW w:w="987" w:type="dxa"/>
            <w:noWrap/>
            <w:vAlign w:val="center"/>
          </w:tcPr>
          <w:p w:rsidR="00A3586C" w:rsidRPr="005C4A90" w:rsidRDefault="00A3586C" w:rsidP="00A3586C">
            <w:pPr>
              <w:jc w:val="center"/>
              <w:rPr>
                <w:rFonts w:eastAsia="Times New Roman" w:cs="Times New Roman"/>
                <w:color w:val="000000"/>
                <w:lang w:val="lt-LT"/>
              </w:rPr>
            </w:pPr>
          </w:p>
        </w:tc>
        <w:tc>
          <w:tcPr>
            <w:tcW w:w="1417" w:type="dxa"/>
            <w:noWrap/>
            <w:vAlign w:val="center"/>
          </w:tcPr>
          <w:p w:rsidR="00A3586C" w:rsidRPr="005C4A90" w:rsidRDefault="00A3586C" w:rsidP="00A3586C">
            <w:pPr>
              <w:jc w:val="center"/>
              <w:rPr>
                <w:rFonts w:eastAsia="Times New Roman" w:cs="Times New Roman"/>
                <w:color w:val="000000"/>
                <w:lang w:val="lt-LT"/>
              </w:rPr>
            </w:pP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noWrap/>
            <w:hideMark/>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Ventiliacijos grotelių reguliuojamų tipo montavimas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9</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86"/>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noWrap/>
          </w:tcPr>
          <w:p w:rsidR="00A3586C" w:rsidRPr="005C4A90" w:rsidRDefault="00A3586C" w:rsidP="00A3586C">
            <w:pPr>
              <w:rPr>
                <w:rFonts w:eastAsia="Times New Roman" w:cs="Times New Roman"/>
                <w:color w:val="000000"/>
                <w:lang w:val="lt-LT"/>
              </w:rPr>
            </w:pPr>
            <w:proofErr w:type="spellStart"/>
            <w:r w:rsidRPr="005C4A90">
              <w:rPr>
                <w:rFonts w:eastAsia="Times New Roman" w:cs="Times New Roman"/>
                <w:color w:val="000000"/>
                <w:lang w:val="lt-LT"/>
              </w:rPr>
              <w:t>Roletų</w:t>
            </w:r>
            <w:proofErr w:type="spellEnd"/>
            <w:r w:rsidRPr="005C4A90">
              <w:rPr>
                <w:rFonts w:eastAsia="Times New Roman" w:cs="Times New Roman"/>
                <w:color w:val="000000"/>
                <w:lang w:val="lt-LT"/>
              </w:rPr>
              <w:t>, lengvai valomi ir efektyviai apsaugantys nuo saulės kaitros, montavimas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15</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noWrap/>
          </w:tcPr>
          <w:p w:rsidR="00A3586C" w:rsidRPr="005C4A90" w:rsidRDefault="00A3586C" w:rsidP="00A3586C">
            <w:pPr>
              <w:rPr>
                <w:rFonts w:eastAsia="Times New Roman" w:cs="Times New Roman"/>
                <w:color w:val="000000"/>
                <w:lang w:val="lt-LT"/>
              </w:rPr>
            </w:pPr>
            <w:r w:rsidRPr="005C4A90">
              <w:rPr>
                <w:rFonts w:eastAsia="Times New Roman" w:cs="Times New Roman"/>
                <w:lang w:val="lt-LT" w:eastAsia="lt-LT"/>
              </w:rPr>
              <w:t>PVC vidaus palangių įrengimas nuo 250 mm iki 350 mm pločio (balta)</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7</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noWrap/>
          </w:tcPr>
          <w:p w:rsidR="00A3586C" w:rsidRPr="005C4A90" w:rsidRDefault="00A3586C" w:rsidP="00A3586C">
            <w:pPr>
              <w:rPr>
                <w:rFonts w:eastAsia="Times New Roman" w:cs="Times New Roman"/>
                <w:color w:val="000000"/>
                <w:lang w:val="lt-LT"/>
              </w:rPr>
            </w:pPr>
            <w:r w:rsidRPr="005C4A90">
              <w:rPr>
                <w:rFonts w:eastAsia="Times New Roman" w:cs="Times New Roman"/>
                <w:lang w:val="lt-LT" w:eastAsia="lt-LT"/>
              </w:rPr>
              <w:t>MDF vidaus palangių nuo 250 mm iki 350 mm pločio (balta)</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4</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noWrap/>
          </w:tcPr>
          <w:p w:rsidR="00A3586C" w:rsidRPr="005C4A90" w:rsidRDefault="00A3586C" w:rsidP="00A3586C">
            <w:pPr>
              <w:rPr>
                <w:rFonts w:eastAsia="Times New Roman" w:cs="Times New Roman"/>
                <w:lang w:val="lt-LT" w:eastAsia="lt-LT"/>
              </w:rPr>
            </w:pPr>
            <w:r w:rsidRPr="005C4A90">
              <w:rPr>
                <w:rFonts w:eastAsia="Times New Roman" w:cs="Times New Roman"/>
                <w:lang w:val="lt-LT" w:eastAsia="lt-LT"/>
              </w:rPr>
              <w:t>Modulinių pastolių įrengimas apdailos darbams atlikti</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m3</w:t>
            </w:r>
          </w:p>
        </w:tc>
        <w:tc>
          <w:tcPr>
            <w:tcW w:w="1417" w:type="dxa"/>
            <w:noWrap/>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100</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427"/>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Pertvarų iš skydų karkasų montavimas, tvirtinant prie betoninių ir mūrinių konstrukcijų</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3</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Ortakių iš 0,8 mm skardos montavimas , kurių d iki 160 mm</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36</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proofErr w:type="spellStart"/>
            <w:r w:rsidRPr="005C4A90">
              <w:rPr>
                <w:rFonts w:eastAsia="Times New Roman" w:cs="Times New Roman"/>
                <w:color w:val="000000"/>
                <w:lang w:val="lt-LT"/>
              </w:rPr>
              <w:t>Pravalos</w:t>
            </w:r>
            <w:proofErr w:type="spellEnd"/>
            <w:r w:rsidRPr="005C4A90">
              <w:rPr>
                <w:rFonts w:eastAsia="Times New Roman" w:cs="Times New Roman"/>
                <w:color w:val="000000"/>
                <w:lang w:val="lt-LT"/>
              </w:rPr>
              <w:t xml:space="preserve"> durelių įrengimas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2</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Vidaus paviršių aptaisymas veidrodžiais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5</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lang w:val="lt-LT" w:eastAsia="lt-LT"/>
              </w:rPr>
              <w:t>Medinių paviršių dažymas aliejiniais dažais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m2</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12</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Ventiliacijos grotelių (difuzorių) montavimas lubose</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5</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 xml:space="preserve">Kanalinių ventiliatorių montavimas apvaliuose ortakiuose </w:t>
            </w:r>
            <w:r w:rsidRPr="005C4A90">
              <w:rPr>
                <w:rFonts w:eastAsia="Calibri" w:cs="Times New Roman"/>
                <w:lang w:val="lt-LT"/>
              </w:rPr>
              <w:t>iki 150m3/val.</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2</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Horizontalių skylių gręžimas daugiau 80mm iki 250mm skersmens deimantiniais grąžtais betono konstrukcijose , kai skylės skersmuo 160mm</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3</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Vandentiekio ir šildymo sistemų vamzdynų</w:t>
            </w:r>
            <w:r w:rsidRPr="005C4A90">
              <w:rPr>
                <w:rFonts w:eastAsia="Times New Roman" w:cs="Times New Roman"/>
                <w:color w:val="000000"/>
                <w:lang w:val="lt-LT"/>
              </w:rPr>
              <w:br/>
              <w:t>hidraulinis bandymas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1</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 xml:space="preserve">Laiptų </w:t>
            </w:r>
            <w:proofErr w:type="spellStart"/>
            <w:r w:rsidRPr="005C4A90">
              <w:rPr>
                <w:rFonts w:eastAsia="Times New Roman" w:cs="Times New Roman"/>
                <w:color w:val="000000"/>
                <w:lang w:val="lt-LT"/>
              </w:rPr>
              <w:t>porankių</w:t>
            </w:r>
            <w:proofErr w:type="spellEnd"/>
            <w:r w:rsidRPr="005C4A90">
              <w:rPr>
                <w:rFonts w:eastAsia="Times New Roman" w:cs="Times New Roman"/>
                <w:color w:val="000000"/>
                <w:lang w:val="lt-LT"/>
              </w:rPr>
              <w:t xml:space="preserve"> įrengimas iš d-50 mm nerūdijančio plieno, kai aukštis 0,9 m</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4</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Skylių užtaisymas gelžbetoniniuose</w:t>
            </w:r>
            <w:r w:rsidRPr="005C4A90">
              <w:rPr>
                <w:rFonts w:eastAsia="Times New Roman" w:cs="Times New Roman"/>
                <w:color w:val="000000"/>
                <w:lang w:val="lt-LT"/>
              </w:rPr>
              <w:br/>
            </w:r>
            <w:proofErr w:type="spellStart"/>
            <w:r w:rsidRPr="005C4A90">
              <w:rPr>
                <w:rFonts w:eastAsia="Times New Roman" w:cs="Times New Roman"/>
                <w:color w:val="000000"/>
                <w:lang w:val="lt-LT"/>
              </w:rPr>
              <w:t>perdenginiuose</w:t>
            </w:r>
            <w:proofErr w:type="spellEnd"/>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4</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Calibri" w:cs="Times New Roman"/>
                <w:color w:val="000000"/>
                <w:lang w:val="lt-LT"/>
              </w:rPr>
              <w:t>Horizontalių ir vertikalių briaunų aptaisymas kampiniais profiliais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45</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vAlign w:val="center"/>
          </w:tcPr>
          <w:p w:rsidR="00A3586C" w:rsidRPr="005C4A90" w:rsidRDefault="00A3586C" w:rsidP="00A3586C">
            <w:pPr>
              <w:rPr>
                <w:rFonts w:eastAsia="Times New Roman" w:cs="Times New Roman"/>
                <w:color w:val="000000"/>
                <w:lang w:val="lt-LT"/>
              </w:rPr>
            </w:pPr>
            <w:r w:rsidRPr="005C4A90">
              <w:rPr>
                <w:rFonts w:eastAsia="Calibri" w:cs="Times New Roman"/>
                <w:color w:val="000000"/>
                <w:lang w:val="lt-LT"/>
              </w:rPr>
              <w:t xml:space="preserve">Laiptų turėklų įrengimas (turėklo aukštis ≥1,20 m) Turėklai su dvigubu ištisiniu </w:t>
            </w:r>
            <w:proofErr w:type="spellStart"/>
            <w:r w:rsidRPr="005C4A90">
              <w:rPr>
                <w:rFonts w:eastAsia="Calibri" w:cs="Times New Roman"/>
                <w:color w:val="000000"/>
                <w:lang w:val="lt-LT"/>
              </w:rPr>
              <w:t>porankiu</w:t>
            </w:r>
            <w:proofErr w:type="spellEnd"/>
            <w:r w:rsidRPr="005C4A90">
              <w:rPr>
                <w:rFonts w:eastAsia="Calibri" w:cs="Times New Roman"/>
                <w:color w:val="000000"/>
                <w:lang w:val="lt-LT"/>
              </w:rPr>
              <w:t>.</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6</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center"/>
          </w:tcPr>
          <w:p w:rsidR="00A3586C" w:rsidRPr="005C4A90" w:rsidRDefault="00A3586C" w:rsidP="00A3586C">
            <w:pPr>
              <w:rPr>
                <w:rFonts w:eastAsia="Times New Roman" w:cs="Times New Roman"/>
                <w:color w:val="000000"/>
                <w:lang w:val="lt-LT"/>
              </w:rPr>
            </w:pPr>
          </w:p>
        </w:tc>
      </w:tr>
      <w:tr w:rsidR="00A3586C" w:rsidRPr="005C4A90" w:rsidTr="00A3586C">
        <w:trPr>
          <w:trHeight w:val="70"/>
          <w:jc w:val="center"/>
        </w:trPr>
        <w:tc>
          <w:tcPr>
            <w:tcW w:w="568" w:type="dxa"/>
            <w:noWrap/>
          </w:tcPr>
          <w:p w:rsidR="00A3586C" w:rsidRPr="005C4A90" w:rsidRDefault="00A3586C" w:rsidP="00A3586C">
            <w:pPr>
              <w:ind w:left="360"/>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b/>
                <w:bCs/>
                <w:color w:val="000000"/>
                <w:lang w:val="lt-LT"/>
              </w:rPr>
            </w:pPr>
            <w:r w:rsidRPr="005C4A90">
              <w:rPr>
                <w:rFonts w:eastAsia="Times New Roman" w:cs="Times New Roman"/>
                <w:b/>
                <w:bCs/>
                <w:color w:val="000000"/>
                <w:lang w:val="lt-LT"/>
              </w:rPr>
              <w:t>Santechnika.</w:t>
            </w:r>
          </w:p>
        </w:tc>
        <w:tc>
          <w:tcPr>
            <w:tcW w:w="987" w:type="dxa"/>
            <w:noWrap/>
            <w:vAlign w:val="center"/>
          </w:tcPr>
          <w:p w:rsidR="00A3586C" w:rsidRPr="005C4A90" w:rsidRDefault="00A3586C" w:rsidP="00A3586C">
            <w:pPr>
              <w:jc w:val="center"/>
              <w:rPr>
                <w:rFonts w:eastAsia="Times New Roman" w:cs="Times New Roman"/>
                <w:color w:val="000000"/>
                <w:lang w:val="lt-LT"/>
              </w:rPr>
            </w:pPr>
          </w:p>
        </w:tc>
        <w:tc>
          <w:tcPr>
            <w:tcW w:w="1417" w:type="dxa"/>
            <w:noWrap/>
            <w:vAlign w:val="center"/>
          </w:tcPr>
          <w:p w:rsidR="00A3586C" w:rsidRPr="005C4A90" w:rsidRDefault="00A3586C" w:rsidP="00A3586C">
            <w:pPr>
              <w:jc w:val="center"/>
              <w:rPr>
                <w:rFonts w:eastAsia="Times New Roman" w:cs="Times New Roman"/>
                <w:color w:val="000000"/>
                <w:lang w:val="lt-LT"/>
              </w:rPr>
            </w:pP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proofErr w:type="spellStart"/>
            <w:r w:rsidRPr="005C4A90">
              <w:rPr>
                <w:rFonts w:eastAsia="Calibri" w:cs="Times New Roman"/>
                <w:lang w:val="lt-LT"/>
              </w:rPr>
              <w:t>Įmovinių</w:t>
            </w:r>
            <w:proofErr w:type="spellEnd"/>
            <w:r w:rsidRPr="005C4A90">
              <w:rPr>
                <w:rFonts w:eastAsia="Calibri" w:cs="Times New Roman"/>
                <w:lang w:val="lt-LT"/>
              </w:rPr>
              <w:t xml:space="preserve"> ventilių, vožtuvų montavimas, kai vamzdžio skersmuo iki 20 mm</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7</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Calibri" w:cs="Times New Roman"/>
                <w:lang w:val="lt-LT"/>
              </w:rPr>
              <w:t>Vandens čiaupų montavimas (</w:t>
            </w:r>
            <w:proofErr w:type="spellStart"/>
            <w:r w:rsidRPr="005C4A90">
              <w:rPr>
                <w:rFonts w:eastAsia="Calibri" w:cs="Times New Roman"/>
                <w:lang w:val="lt-LT"/>
              </w:rPr>
              <w:t>prietaisinio</w:t>
            </w:r>
            <w:proofErr w:type="spellEnd"/>
            <w:r w:rsidRPr="005C4A90">
              <w:rPr>
                <w:rFonts w:eastAsia="Calibri" w:cs="Times New Roman"/>
                <w:lang w:val="lt-LT"/>
              </w:rPr>
              <w:t xml:space="preserve"> ventilio) iki 20mm</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6</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Calibri" w:cs="Times New Roman"/>
                <w:lang w:val="lt-LT"/>
              </w:rPr>
              <w:t>Plastikinių slėginių alkūnių, movų, kilpų, trišakių, ventilių D16-32 mm montavimas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23</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Calibri" w:cs="Times New Roman"/>
                <w:lang w:val="lt-LT"/>
              </w:rPr>
              <w:t>Vamzdynų iki 32 mm izoliavimas akmens vatos kevalais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31</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lang w:val="lt-LT"/>
              </w:rPr>
            </w:pPr>
            <w:r w:rsidRPr="005C4A90">
              <w:rPr>
                <w:rFonts w:eastAsia="Calibri" w:cs="Times New Roman"/>
                <w:lang w:val="lt-LT"/>
              </w:rPr>
              <w:t>Vidaus nuotekų plastikinių vamzdynų jungiamųjų (fasoninių) dalių montavimas , kai nominalusis vidinis skersmuo iki 110 mm</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22</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lang w:val="lt-LT"/>
              </w:rPr>
            </w:pPr>
            <w:r w:rsidRPr="005C4A90">
              <w:rPr>
                <w:rFonts w:eastAsia="Calibri" w:cs="Times New Roman"/>
                <w:lang w:val="lt-LT"/>
              </w:rPr>
              <w:t>Vandentiekio, šildymo, dujotiekio vamzdynų tiesimas, tvirtinant prie konstrukcijų kai vamzdžio išorinis skersmuo</w:t>
            </w:r>
            <w:r w:rsidRPr="005C4A90">
              <w:rPr>
                <w:rFonts w:eastAsia="Calibri" w:cs="Times New Roman"/>
                <w:lang w:val="lt-LT"/>
              </w:rPr>
              <w:br/>
              <w:t>mm iki 32 mm</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m</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52</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lang w:val="lt-LT"/>
              </w:rPr>
            </w:pPr>
            <w:r w:rsidRPr="005C4A90">
              <w:rPr>
                <w:rFonts w:eastAsia="Calibri" w:cs="Times New Roman"/>
                <w:lang w:val="lt-LT"/>
              </w:rPr>
              <w:t>Praustuvų su vandens maišytuvais montavimas, tvirtinant prie sienų</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3</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lang w:val="lt-LT"/>
              </w:rPr>
            </w:pPr>
            <w:r w:rsidRPr="005C4A90">
              <w:rPr>
                <w:rFonts w:eastAsia="Calibri" w:cs="Times New Roman"/>
                <w:lang w:val="lt-LT"/>
              </w:rPr>
              <w:t>Klozeto su prijungtu nuplovimo bakeliu</w:t>
            </w:r>
            <w:r w:rsidRPr="005C4A90">
              <w:rPr>
                <w:rFonts w:eastAsia="Calibri" w:cs="Times New Roman"/>
                <w:lang w:val="lt-LT"/>
              </w:rPr>
              <w:br/>
              <w:t>montavimas, tvirtinant prie grindų, kai kanalizacija plastikinių vamzdžiu</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Times New Roman" w:cs="Times New Roman"/>
                <w:color w:val="000000"/>
                <w:lang w:val="lt-LT"/>
              </w:rPr>
            </w:pPr>
            <w:r w:rsidRPr="005C4A90">
              <w:rPr>
                <w:rFonts w:eastAsia="Calibri" w:cs="Times New Roman"/>
                <w:color w:val="000000"/>
                <w:lang w:val="lt-LT"/>
              </w:rPr>
              <w:t>2</w:t>
            </w:r>
          </w:p>
        </w:tc>
        <w:tc>
          <w:tcPr>
            <w:tcW w:w="993" w:type="dxa"/>
            <w:noWrap/>
            <w:vAlign w:val="center"/>
          </w:tcPr>
          <w:p w:rsidR="00A3586C" w:rsidRPr="005C4A90" w:rsidRDefault="00A3586C" w:rsidP="00A3586C">
            <w:pPr>
              <w:rPr>
                <w:rFonts w:eastAsia="Times New Roman"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lang w:val="lt-LT"/>
              </w:rPr>
            </w:pPr>
            <w:r w:rsidRPr="005C4A90">
              <w:rPr>
                <w:rFonts w:eastAsia="Calibri" w:cs="Times New Roman"/>
                <w:lang w:val="lt-LT"/>
              </w:rPr>
              <w:t>Tūrinių šildytuvų montavimas, kai šildytuvo talpa 30 litrų</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2</w:t>
            </w:r>
          </w:p>
        </w:tc>
        <w:tc>
          <w:tcPr>
            <w:tcW w:w="993" w:type="dxa"/>
            <w:noWrap/>
            <w:vAlign w:val="center"/>
          </w:tcPr>
          <w:p w:rsidR="00A3586C" w:rsidRPr="005C4A90" w:rsidRDefault="00A3586C" w:rsidP="00A3586C">
            <w:pPr>
              <w:rPr>
                <w:rFonts w:eastAsia="Calibri" w:cs="Times New Roman"/>
                <w:lang w:val="lt-LT" w:eastAsia="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lang w:val="lt-LT"/>
              </w:rPr>
            </w:pPr>
            <w:r w:rsidRPr="005C4A90">
              <w:rPr>
                <w:rFonts w:eastAsia="Calibri" w:cs="Times New Roman"/>
                <w:lang w:val="lt-LT"/>
              </w:rPr>
              <w:t>Rankšluosčių džiovintuvų su privedamaisiais</w:t>
            </w:r>
            <w:r w:rsidRPr="005C4A90">
              <w:rPr>
                <w:rFonts w:eastAsia="Calibri" w:cs="Times New Roman"/>
                <w:lang w:val="lt-LT"/>
              </w:rPr>
              <w:br/>
              <w:t>vamzdynais montavimas, kai džiovintuvas komplekte</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2</w:t>
            </w:r>
          </w:p>
        </w:tc>
        <w:tc>
          <w:tcPr>
            <w:tcW w:w="993" w:type="dxa"/>
            <w:noWrap/>
            <w:vAlign w:val="center"/>
          </w:tcPr>
          <w:p w:rsidR="00A3586C" w:rsidRPr="005C4A90" w:rsidRDefault="00A3586C" w:rsidP="00A3586C">
            <w:pPr>
              <w:rPr>
                <w:rFonts w:eastAsia="Calibri" w:cs="Times New Roman"/>
                <w:lang w:val="lt-LT" w:eastAsia="lt-LT"/>
              </w:rPr>
            </w:pPr>
          </w:p>
        </w:tc>
        <w:tc>
          <w:tcPr>
            <w:tcW w:w="997" w:type="dxa"/>
            <w:noWrap/>
            <w:vAlign w:val="bottom"/>
          </w:tcPr>
          <w:p w:rsidR="00A3586C" w:rsidRPr="005C4A90" w:rsidRDefault="00A3586C" w:rsidP="00A3586C">
            <w:pPr>
              <w:rPr>
                <w:rFonts w:eastAsia="Times New Roman" w:cs="Times New Roman"/>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lang w:val="lt-LT"/>
              </w:rPr>
            </w:pPr>
            <w:r w:rsidRPr="005C4A90">
              <w:rPr>
                <w:rFonts w:eastAsia="Calibri" w:cs="Times New Roman"/>
                <w:lang w:val="lt-LT"/>
              </w:rPr>
              <w:t>Plieninių šildymo radiatorių montavimas, kai</w:t>
            </w:r>
            <w:r w:rsidRPr="005C4A90">
              <w:rPr>
                <w:rFonts w:eastAsia="Calibri" w:cs="Times New Roman"/>
                <w:lang w:val="lt-LT"/>
              </w:rPr>
              <w:br/>
              <w:t>šildymo plokščių skaičius trys ne daugiau kaip 1600 mm ilgio</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4</w:t>
            </w:r>
          </w:p>
        </w:tc>
        <w:tc>
          <w:tcPr>
            <w:tcW w:w="993" w:type="dxa"/>
            <w:noWrap/>
            <w:vAlign w:val="center"/>
          </w:tcPr>
          <w:p w:rsidR="00A3586C" w:rsidRPr="005C4A90" w:rsidRDefault="00A3586C" w:rsidP="00A3586C">
            <w:pPr>
              <w:rPr>
                <w:rFonts w:eastAsia="Calibri" w:cs="Times New Roman"/>
                <w:lang w:val="lt-LT" w:eastAsia="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lang w:val="lt-LT"/>
              </w:rPr>
            </w:pPr>
            <w:r w:rsidRPr="005C4A90">
              <w:rPr>
                <w:rFonts w:eastAsia="Calibri" w:cs="Times New Roman"/>
                <w:lang w:val="lt-LT"/>
              </w:rPr>
              <w:t>Plieninių šildymo radiatorių montavimas, kai</w:t>
            </w:r>
            <w:r w:rsidRPr="005C4A90">
              <w:rPr>
                <w:rFonts w:eastAsia="Calibri" w:cs="Times New Roman"/>
                <w:lang w:val="lt-LT"/>
              </w:rPr>
              <w:br/>
              <w:t>šildymo plokščių skaičius trys daugiau kaip 1600 mm ilgio</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2</w:t>
            </w:r>
          </w:p>
        </w:tc>
        <w:tc>
          <w:tcPr>
            <w:tcW w:w="993" w:type="dxa"/>
            <w:noWrap/>
            <w:vAlign w:val="center"/>
          </w:tcPr>
          <w:p w:rsidR="00A3586C" w:rsidRPr="005C4A90" w:rsidRDefault="00A3586C" w:rsidP="00A3586C">
            <w:pPr>
              <w:rPr>
                <w:rFonts w:eastAsia="Calibri" w:cs="Times New Roman"/>
                <w:lang w:val="lt-LT" w:eastAsia="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lang w:val="lt-LT"/>
              </w:rPr>
            </w:pPr>
            <w:r w:rsidRPr="005C4A90">
              <w:rPr>
                <w:rFonts w:eastAsia="Calibri" w:cs="Times New Roman"/>
                <w:lang w:val="lt-LT"/>
              </w:rPr>
              <w:t>Termoreguliatorių montavimas šildymo sistemos vamzdynuose</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5</w:t>
            </w:r>
          </w:p>
        </w:tc>
        <w:tc>
          <w:tcPr>
            <w:tcW w:w="993" w:type="dxa"/>
            <w:noWrap/>
            <w:vAlign w:val="center"/>
          </w:tcPr>
          <w:p w:rsidR="00A3586C" w:rsidRPr="005C4A90" w:rsidRDefault="00A3586C" w:rsidP="00A3586C">
            <w:pPr>
              <w:rPr>
                <w:rFonts w:eastAsia="Calibri" w:cs="Times New Roman"/>
                <w:lang w:val="lt-LT" w:eastAsia="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lang w:val="lt-LT"/>
              </w:rPr>
            </w:pPr>
            <w:r w:rsidRPr="005C4A90">
              <w:rPr>
                <w:rFonts w:eastAsia="Times New Roman" w:cs="Times New Roman"/>
                <w:color w:val="000000"/>
                <w:lang w:val="lt-LT"/>
              </w:rPr>
              <w:t>Vandentiekio ir šildymo sistemų vamzdynų</w:t>
            </w:r>
            <w:r w:rsidRPr="005C4A90">
              <w:rPr>
                <w:rFonts w:eastAsia="Times New Roman" w:cs="Times New Roman"/>
                <w:color w:val="000000"/>
                <w:lang w:val="lt-LT"/>
              </w:rPr>
              <w:br/>
              <w:t>hidraulinis bandymas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1</w:t>
            </w:r>
          </w:p>
        </w:tc>
        <w:tc>
          <w:tcPr>
            <w:tcW w:w="993" w:type="dxa"/>
            <w:noWrap/>
            <w:vAlign w:val="center"/>
          </w:tcPr>
          <w:p w:rsidR="00A3586C" w:rsidRPr="005C4A90" w:rsidRDefault="00A3586C" w:rsidP="00A3586C">
            <w:pPr>
              <w:rPr>
                <w:rFonts w:eastAsia="Calibri" w:cs="Times New Roman"/>
                <w:lang w:val="lt-LT" w:eastAsia="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lang w:val="lt-LT"/>
              </w:rPr>
            </w:pPr>
            <w:r w:rsidRPr="005C4A90">
              <w:rPr>
                <w:rFonts w:eastAsia="Times New Roman" w:cs="Times New Roman"/>
                <w:color w:val="000000"/>
                <w:lang w:val="lt-LT"/>
              </w:rPr>
              <w:t>Sieninio kondicionieriaus su išorine dalimi, kai šaldymo galia ≥ 4,2 kW, montavimas (įskaitant kondicionavimo montavimo medžiagas ir paleidimo - derinimo darbus)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15</w:t>
            </w:r>
          </w:p>
        </w:tc>
        <w:tc>
          <w:tcPr>
            <w:tcW w:w="993" w:type="dxa"/>
            <w:noWrap/>
            <w:vAlign w:val="center"/>
          </w:tcPr>
          <w:p w:rsidR="00A3586C" w:rsidRPr="005C4A90" w:rsidRDefault="00A3586C" w:rsidP="00A3586C">
            <w:pPr>
              <w:rPr>
                <w:rFonts w:eastAsia="Calibri" w:cs="Times New Roman"/>
                <w:lang w:val="lt-LT" w:eastAsia="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Calibri" w:cs="Times New Roman"/>
                <w:lang w:val="lt-LT"/>
              </w:rPr>
            </w:pPr>
            <w:r w:rsidRPr="005C4A90">
              <w:rPr>
                <w:rFonts w:eastAsia="Times New Roman" w:cs="Times New Roman"/>
                <w:color w:val="000000"/>
                <w:lang w:val="lt-LT"/>
              </w:rPr>
              <w:t>Sieninio kondicionieriaus su išorine dalimi, kai šaldymo galia ≥ 2,2 kW, montavimas (įskaitant kondicionavimo montavimo medžiagas ir paleidimo - derinimo darbus)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15</w:t>
            </w:r>
          </w:p>
        </w:tc>
        <w:tc>
          <w:tcPr>
            <w:tcW w:w="993" w:type="dxa"/>
            <w:noWrap/>
            <w:vAlign w:val="center"/>
          </w:tcPr>
          <w:p w:rsidR="00A3586C" w:rsidRPr="005C4A90" w:rsidRDefault="00A3586C" w:rsidP="00A3586C">
            <w:pPr>
              <w:rPr>
                <w:rFonts w:eastAsia="Calibri" w:cs="Times New Roman"/>
                <w:lang w:val="lt-LT" w:eastAsia="lt-LT"/>
              </w:rPr>
            </w:pPr>
          </w:p>
        </w:tc>
        <w:tc>
          <w:tcPr>
            <w:tcW w:w="997" w:type="dxa"/>
            <w:noWrap/>
            <w:vAlign w:val="bottom"/>
          </w:tcPr>
          <w:p w:rsidR="00A3586C" w:rsidRPr="005C4A90" w:rsidRDefault="00A3586C" w:rsidP="00A3586C">
            <w:pPr>
              <w:rPr>
                <w:rFonts w:eastAsia="Times New Roman" w:cs="Times New Roman"/>
                <w:color w:val="000000"/>
                <w:lang w:val="lt-LT"/>
              </w:rPr>
            </w:pPr>
          </w:p>
        </w:tc>
      </w:tr>
      <w:tr w:rsidR="00A3586C" w:rsidRPr="005C4A90" w:rsidTr="00A3586C">
        <w:trPr>
          <w:trHeight w:val="290"/>
          <w:jc w:val="center"/>
        </w:trPr>
        <w:tc>
          <w:tcPr>
            <w:tcW w:w="568" w:type="dxa"/>
            <w:noWrap/>
          </w:tcPr>
          <w:p w:rsidR="00A3586C" w:rsidRPr="005C4A90" w:rsidRDefault="00A3586C" w:rsidP="00A3586C">
            <w:pPr>
              <w:numPr>
                <w:ilvl w:val="0"/>
                <w:numId w:val="45"/>
              </w:numPr>
              <w:contextualSpacing/>
              <w:rPr>
                <w:rFonts w:eastAsia="Times New Roman" w:cs="Times New Roman"/>
                <w:color w:val="000000"/>
                <w:lang w:val="lt-LT"/>
              </w:rPr>
            </w:pPr>
          </w:p>
        </w:tc>
        <w:tc>
          <w:tcPr>
            <w:tcW w:w="4672" w:type="dxa"/>
          </w:tcPr>
          <w:p w:rsidR="00A3586C" w:rsidRPr="005C4A90" w:rsidRDefault="00A3586C" w:rsidP="00A3586C">
            <w:pPr>
              <w:rPr>
                <w:rFonts w:eastAsia="Times New Roman" w:cs="Times New Roman"/>
                <w:color w:val="000000"/>
                <w:lang w:val="lt-LT"/>
              </w:rPr>
            </w:pPr>
            <w:r w:rsidRPr="005C4A90">
              <w:rPr>
                <w:rFonts w:eastAsia="Times New Roman" w:cs="Times New Roman"/>
                <w:color w:val="000000"/>
                <w:lang w:val="lt-LT"/>
              </w:rPr>
              <w:t>Sieninio kondicionieriaus su išorine dalimi, permontavimas (įskaitant kondicionavimo montavimo medžiagas ir paleidimo - derinimo darbus)</w:t>
            </w:r>
          </w:p>
        </w:tc>
        <w:tc>
          <w:tcPr>
            <w:tcW w:w="987" w:type="dxa"/>
            <w:noWrap/>
            <w:vAlign w:val="center"/>
          </w:tcPr>
          <w:p w:rsidR="00A3586C" w:rsidRPr="005C4A90" w:rsidRDefault="00A3586C" w:rsidP="00A3586C">
            <w:pPr>
              <w:jc w:val="center"/>
              <w:rPr>
                <w:rFonts w:eastAsia="Times New Roman" w:cs="Times New Roman"/>
                <w:color w:val="000000"/>
                <w:lang w:val="lt-LT"/>
              </w:rPr>
            </w:pPr>
            <w:r w:rsidRPr="005C4A90">
              <w:rPr>
                <w:rFonts w:eastAsia="Times New Roman" w:cs="Times New Roman"/>
                <w:color w:val="000000"/>
                <w:lang w:val="lt-LT"/>
              </w:rPr>
              <w:t>vnt.</w:t>
            </w:r>
          </w:p>
        </w:tc>
        <w:tc>
          <w:tcPr>
            <w:tcW w:w="1417" w:type="dxa"/>
            <w:noWrap/>
            <w:vAlign w:val="center"/>
          </w:tcPr>
          <w:p w:rsidR="00A3586C" w:rsidRPr="005C4A90" w:rsidRDefault="00A3586C" w:rsidP="00A3586C">
            <w:pPr>
              <w:jc w:val="center"/>
              <w:rPr>
                <w:rFonts w:eastAsia="Calibri" w:cs="Times New Roman"/>
                <w:color w:val="000000"/>
                <w:lang w:val="lt-LT"/>
              </w:rPr>
            </w:pPr>
            <w:r w:rsidRPr="005C4A90">
              <w:rPr>
                <w:rFonts w:eastAsia="Calibri" w:cs="Times New Roman"/>
                <w:color w:val="000000"/>
                <w:lang w:val="lt-LT"/>
              </w:rPr>
              <w:t>10</w:t>
            </w:r>
          </w:p>
        </w:tc>
        <w:tc>
          <w:tcPr>
            <w:tcW w:w="993" w:type="dxa"/>
            <w:noWrap/>
            <w:vAlign w:val="center"/>
          </w:tcPr>
          <w:p w:rsidR="00A3586C" w:rsidRPr="005C4A90" w:rsidRDefault="00A3586C" w:rsidP="00A3586C">
            <w:pPr>
              <w:rPr>
                <w:rFonts w:eastAsia="Calibri" w:cs="Times New Roman"/>
                <w:color w:val="000000"/>
                <w:lang w:val="lt-LT"/>
              </w:rPr>
            </w:pPr>
          </w:p>
        </w:tc>
        <w:tc>
          <w:tcPr>
            <w:tcW w:w="997" w:type="dxa"/>
            <w:noWrap/>
            <w:vAlign w:val="bottom"/>
          </w:tcPr>
          <w:p w:rsidR="00A3586C" w:rsidRPr="005C4A90" w:rsidRDefault="00A3586C" w:rsidP="00A3586C">
            <w:pPr>
              <w:rPr>
                <w:rFonts w:eastAsia="Times New Roman" w:cs="Times New Roman"/>
                <w:color w:val="000000"/>
                <w:lang w:val="lt-LT"/>
              </w:rPr>
            </w:pPr>
          </w:p>
        </w:tc>
      </w:tr>
    </w:tbl>
    <w:p w:rsidR="00962D95" w:rsidRDefault="00962D95" w:rsidP="00DB6846">
      <w:pPr>
        <w:spacing w:after="0" w:line="240" w:lineRule="auto"/>
        <w:ind w:firstLine="567"/>
        <w:jc w:val="both"/>
        <w:rPr>
          <w:rFonts w:ascii="Calibri" w:eastAsia="Calibri" w:hAnsi="Calibri" w:cs="Calibri"/>
          <w:i/>
          <w:sz w:val="20"/>
          <w:szCs w:val="20"/>
        </w:rPr>
      </w:pPr>
      <w:r w:rsidRPr="00962D95">
        <w:rPr>
          <w:rFonts w:ascii="Calibri" w:eastAsia="Calibri" w:hAnsi="Calibri" w:cs="Calibri"/>
          <w:i/>
          <w:sz w:val="20"/>
          <w:szCs w:val="20"/>
        </w:rPr>
        <w:t>* Nurodyti darbų kiekiai yra preliminarūs, jie bus naudojamas pasiūlymų vertinimui. Preliminarus kiekis gali kisti, tačiau darbų suma negali viršyti sutartyje nustatytos maksimalios sumos.</w:t>
      </w:r>
    </w:p>
    <w:p w:rsidR="00523F66" w:rsidRPr="0010374B" w:rsidRDefault="00962D95" w:rsidP="00DB6846">
      <w:pPr>
        <w:spacing w:after="0" w:line="240" w:lineRule="auto"/>
        <w:ind w:firstLine="567"/>
        <w:jc w:val="both"/>
        <w:rPr>
          <w:rFonts w:ascii="Calibri" w:eastAsia="Calibri" w:hAnsi="Calibri" w:cs="Calibri"/>
          <w:i/>
          <w:sz w:val="20"/>
          <w:szCs w:val="20"/>
        </w:rPr>
      </w:pPr>
      <w:r>
        <w:rPr>
          <w:rFonts w:ascii="Calibri" w:eastAsia="Calibri" w:hAnsi="Calibri" w:cs="Calibri"/>
          <w:i/>
          <w:sz w:val="20"/>
          <w:szCs w:val="20"/>
        </w:rPr>
        <w:t>*</w:t>
      </w:r>
      <w:r w:rsidR="00523F66"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Default="00DB6846"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Default="00523F66"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 xml:space="preserve">pašalinimo pagrindų nebuvimo </w:t>
      </w:r>
      <w:r w:rsidRPr="007A2FF4">
        <w:rPr>
          <w:rFonts w:ascii="Calibri" w:eastAsia="Times New Roman" w:hAnsi="Calibri" w:cs="Calibri"/>
          <w:sz w:val="22"/>
        </w:rPr>
        <w:t xml:space="preserve">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793DCC" w:rsidRPr="00793DCC" w:rsidRDefault="00793DCC" w:rsidP="00793DCC">
      <w:pPr>
        <w:spacing w:after="0" w:line="300" w:lineRule="auto"/>
        <w:ind w:firstLine="5103"/>
        <w:jc w:val="right"/>
        <w:rPr>
          <w:rFonts w:ascii="Calibri" w:eastAsia="Calibri" w:hAnsi="Calibri" w:cs="Calibri"/>
          <w:bCs/>
          <w:iCs/>
          <w:sz w:val="21"/>
          <w:szCs w:val="21"/>
          <w:lang w:eastAsia="lt-LT"/>
        </w:rPr>
      </w:pPr>
      <w:r w:rsidRPr="00793DCC">
        <w:rPr>
          <w:rFonts w:ascii="Calibri" w:eastAsia="Calibri" w:hAnsi="Calibri" w:cs="Calibri"/>
          <w:sz w:val="21"/>
          <w:szCs w:val="21"/>
          <w:lang w:eastAsia="lt-LT"/>
        </w:rPr>
        <w:lastRenderedPageBreak/>
        <w:t xml:space="preserve">Pirkimo sąlygų </w:t>
      </w:r>
      <w:r w:rsidR="005C4A90">
        <w:rPr>
          <w:rFonts w:ascii="Calibri" w:eastAsia="Calibri" w:hAnsi="Calibri" w:cs="Calibri"/>
          <w:sz w:val="21"/>
          <w:szCs w:val="21"/>
          <w:lang w:eastAsia="lt-LT"/>
        </w:rPr>
        <w:t>3</w:t>
      </w:r>
      <w:r w:rsidRPr="00793DCC">
        <w:rPr>
          <w:rFonts w:ascii="Calibri" w:eastAsia="Calibri" w:hAnsi="Calibri" w:cs="Calibri"/>
          <w:sz w:val="21"/>
          <w:szCs w:val="21"/>
          <w:lang w:eastAsia="lt-LT"/>
        </w:rPr>
        <w:t xml:space="preserve"> priedas „Terminai“</w:t>
      </w:r>
    </w:p>
    <w:p w:rsidR="00793DCC" w:rsidRPr="00F16DA8" w:rsidRDefault="00793DCC" w:rsidP="00F60DFA">
      <w:pPr>
        <w:spacing w:after="0" w:line="300" w:lineRule="auto"/>
        <w:ind w:firstLine="5103"/>
        <w:jc w:val="right"/>
        <w:rPr>
          <w:rFonts w:ascii="Calibri" w:eastAsia="Calibri" w:hAnsi="Calibri" w:cs="Calibri"/>
          <w:bCs/>
          <w:iCs/>
          <w:sz w:val="21"/>
          <w:szCs w:val="21"/>
          <w:lang w:eastAsia="lt-LT"/>
        </w:rPr>
      </w:pP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C71288" w:rsidP="00C71288">
            <w:pPr>
              <w:ind w:firstLine="34"/>
              <w:rPr>
                <w:rFonts w:ascii="Calibri" w:hAnsi="Calibri" w:cs="Calibri"/>
                <w:sz w:val="22"/>
                <w:szCs w:val="22"/>
              </w:rPr>
            </w:pPr>
            <w:r>
              <w:rPr>
                <w:rFonts w:ascii="Calibri" w:hAnsi="Calibri" w:cs="Calibri"/>
                <w:sz w:val="22"/>
                <w:szCs w:val="22"/>
              </w:rPr>
              <w:t>6</w:t>
            </w:r>
            <w:r w:rsidR="00190FC2" w:rsidRPr="00F16DA8">
              <w:rPr>
                <w:rFonts w:ascii="Calibri" w:hAnsi="Calibri" w:cs="Calibri"/>
                <w:sz w:val="22"/>
                <w:szCs w:val="22"/>
              </w:rPr>
              <w:t>0 (</w:t>
            </w:r>
            <w:r>
              <w:rPr>
                <w:rFonts w:ascii="Calibri" w:hAnsi="Calibri" w:cs="Calibri"/>
                <w:sz w:val="22"/>
                <w:szCs w:val="22"/>
              </w:rPr>
              <w:t>šešia</w:t>
            </w:r>
            <w:r w:rsidR="00190FC2" w:rsidRPr="00F16DA8">
              <w:rPr>
                <w:rFonts w:ascii="Calibri" w:hAnsi="Calibri" w:cs="Calibri"/>
                <w:sz w:val="22"/>
                <w:szCs w:val="22"/>
              </w:rPr>
              <w:t xml:space="preserve">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 xml:space="preserve">privalo išnagrinėti dalyvio pretenziją, priimti motyvuotą sprendimą ir apie jį, taip pat apie anksčiau praneštų pirkimo procedūros terminų pasikeitimą raštu pranešti pretenziją pateikusiam dalyviui ir </w:t>
            </w:r>
            <w:r w:rsidRPr="00F16DA8">
              <w:rPr>
                <w:rFonts w:ascii="Calibri" w:hAnsi="Calibri" w:cs="Calibri"/>
                <w:sz w:val="22"/>
                <w:szCs w:val="22"/>
              </w:rPr>
              <w:lastRenderedPageBreak/>
              <w:t>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lastRenderedPageBreak/>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Pr="00F16DA8" w:rsidRDefault="00F80EA9" w:rsidP="00641CDB">
      <w:pPr>
        <w:rPr>
          <w:rFonts w:ascii="Calibri" w:eastAsia="Calibri" w:hAnsi="Calibri" w:cs="Calibri"/>
          <w:szCs w:val="24"/>
          <w:lang w:eastAsia="lt-LT"/>
        </w:rPr>
      </w:pPr>
    </w:p>
    <w:sectPr w:rsidR="00F80EA9" w:rsidRPr="00F16DA8" w:rsidSect="00352E7F">
      <w:footerReference w:type="default" r:id="rId11"/>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67D" w:rsidRDefault="000D267D" w:rsidP="00BA5CAD">
      <w:pPr>
        <w:spacing w:after="0" w:line="240" w:lineRule="auto"/>
      </w:pPr>
      <w:r>
        <w:separator/>
      </w:r>
    </w:p>
  </w:endnote>
  <w:endnote w:type="continuationSeparator" w:id="0">
    <w:p w:rsidR="000D267D" w:rsidRDefault="000D267D"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A90" w:rsidRDefault="005C4A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67D" w:rsidRDefault="000D267D" w:rsidP="00BA5CAD">
      <w:pPr>
        <w:spacing w:after="0" w:line="240" w:lineRule="auto"/>
      </w:pPr>
      <w:r>
        <w:separator/>
      </w:r>
    </w:p>
  </w:footnote>
  <w:footnote w:type="continuationSeparator" w:id="0">
    <w:p w:rsidR="000D267D" w:rsidRDefault="000D267D"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46C60"/>
    <w:multiLevelType w:val="multilevel"/>
    <w:tmpl w:val="B8448F72"/>
    <w:lvl w:ilvl="0">
      <w:start w:val="7"/>
      <w:numFmt w:val="decimal"/>
      <w:lvlText w:val="%1."/>
      <w:lvlJc w:val="left"/>
      <w:pPr>
        <w:ind w:left="504" w:hanging="504"/>
      </w:pPr>
      <w:rPr>
        <w:rFonts w:hint="default"/>
      </w:rPr>
    </w:lvl>
    <w:lvl w:ilvl="1">
      <w:start w:val="7"/>
      <w:numFmt w:val="decimal"/>
      <w:lvlText w:val="%1.%2."/>
      <w:lvlJc w:val="left"/>
      <w:pPr>
        <w:ind w:left="1142" w:hanging="504"/>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042F3368"/>
    <w:multiLevelType w:val="multilevel"/>
    <w:tmpl w:val="9364DFCE"/>
    <w:lvl w:ilvl="0">
      <w:start w:val="3"/>
      <w:numFmt w:val="decimal"/>
      <w:lvlText w:val="%1."/>
      <w:lvlJc w:val="left"/>
      <w:pPr>
        <w:ind w:left="720" w:hanging="720"/>
      </w:pPr>
      <w:rPr>
        <w:rFonts w:hint="default"/>
      </w:rPr>
    </w:lvl>
    <w:lvl w:ilvl="1">
      <w:start w:val="9"/>
      <w:numFmt w:val="decimal"/>
      <w:lvlText w:val="%1.%2."/>
      <w:lvlJc w:val="left"/>
      <w:pPr>
        <w:ind w:left="910" w:hanging="720"/>
      </w:pPr>
      <w:rPr>
        <w:rFonts w:hint="default"/>
      </w:rPr>
    </w:lvl>
    <w:lvl w:ilvl="2">
      <w:start w:val="1"/>
      <w:numFmt w:val="decimal"/>
      <w:lvlText w:val="%1.%2.%3."/>
      <w:lvlJc w:val="left"/>
      <w:pPr>
        <w:ind w:left="1100" w:hanging="720"/>
      </w:pPr>
      <w:rPr>
        <w:rFonts w:hint="default"/>
      </w:rPr>
    </w:lvl>
    <w:lvl w:ilvl="3">
      <w:start w:val="1"/>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24EE6"/>
    <w:multiLevelType w:val="multilevel"/>
    <w:tmpl w:val="4B3A4C32"/>
    <w:lvl w:ilvl="0">
      <w:start w:val="3"/>
      <w:numFmt w:val="decimal"/>
      <w:lvlText w:val="%1."/>
      <w:lvlJc w:val="left"/>
      <w:pPr>
        <w:ind w:left="540" w:hanging="540"/>
      </w:pPr>
      <w:rPr>
        <w:rFonts w:hint="default"/>
      </w:rPr>
    </w:lvl>
    <w:lvl w:ilvl="1">
      <w:start w:val="9"/>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15:restartNumberingAfterBreak="0">
    <w:nsid w:val="17E7267C"/>
    <w:multiLevelType w:val="multilevel"/>
    <w:tmpl w:val="503EF0D8"/>
    <w:lvl w:ilvl="0">
      <w:start w:val="3"/>
      <w:numFmt w:val="decimal"/>
      <w:lvlText w:val="%1."/>
      <w:lvlJc w:val="left"/>
      <w:pPr>
        <w:ind w:left="705" w:hanging="705"/>
      </w:pPr>
      <w:rPr>
        <w:rFonts w:hint="default"/>
      </w:rPr>
    </w:lvl>
    <w:lvl w:ilvl="1">
      <w:start w:val="8"/>
      <w:numFmt w:val="decimal"/>
      <w:lvlText w:val="%1.%2."/>
      <w:lvlJc w:val="left"/>
      <w:pPr>
        <w:ind w:left="895" w:hanging="705"/>
      </w:pPr>
      <w:rPr>
        <w:rFonts w:hint="default"/>
      </w:rPr>
    </w:lvl>
    <w:lvl w:ilvl="2">
      <w:start w:val="1"/>
      <w:numFmt w:val="decimal"/>
      <w:lvlText w:val="%1.%2.%3."/>
      <w:lvlJc w:val="left"/>
      <w:pPr>
        <w:ind w:left="1100" w:hanging="720"/>
      </w:pPr>
      <w:rPr>
        <w:rFonts w:hint="default"/>
      </w:rPr>
    </w:lvl>
    <w:lvl w:ilvl="3">
      <w:start w:val="1"/>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6" w15:restartNumberingAfterBreak="0">
    <w:nsid w:val="185A5F7F"/>
    <w:multiLevelType w:val="multilevel"/>
    <w:tmpl w:val="A77A743E"/>
    <w:lvl w:ilvl="0">
      <w:start w:val="3"/>
      <w:numFmt w:val="decimal"/>
      <w:lvlText w:val="%1."/>
      <w:lvlJc w:val="left"/>
      <w:pPr>
        <w:ind w:left="720" w:hanging="720"/>
      </w:pPr>
      <w:rPr>
        <w:rFonts w:hint="default"/>
      </w:rPr>
    </w:lvl>
    <w:lvl w:ilvl="1">
      <w:start w:val="9"/>
      <w:numFmt w:val="decimal"/>
      <w:lvlText w:val="%1.%2."/>
      <w:lvlJc w:val="left"/>
      <w:pPr>
        <w:ind w:left="910" w:hanging="720"/>
      </w:pPr>
      <w:rPr>
        <w:rFonts w:hint="default"/>
      </w:rPr>
    </w:lvl>
    <w:lvl w:ilvl="2">
      <w:start w:val="1"/>
      <w:numFmt w:val="decimal"/>
      <w:lvlText w:val="%1.%2.%3."/>
      <w:lvlJc w:val="left"/>
      <w:pPr>
        <w:ind w:left="1100" w:hanging="720"/>
      </w:pPr>
      <w:rPr>
        <w:rFonts w:hint="default"/>
      </w:rPr>
    </w:lvl>
    <w:lvl w:ilvl="3">
      <w:start w:val="3"/>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7" w15:restartNumberingAfterBreak="0">
    <w:nsid w:val="1E141C70"/>
    <w:multiLevelType w:val="hybridMultilevel"/>
    <w:tmpl w:val="906CE21A"/>
    <w:lvl w:ilvl="0" w:tplc="FFFFFFFF">
      <w:start w:val="1"/>
      <w:numFmt w:val="decimal"/>
      <w:lvlText w:val="%1."/>
      <w:lvlJc w:val="left"/>
      <w:pPr>
        <w:ind w:left="720" w:hanging="663"/>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CD57FE"/>
    <w:multiLevelType w:val="multilevel"/>
    <w:tmpl w:val="FC8AE006"/>
    <w:lvl w:ilvl="0">
      <w:start w:val="1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54079D"/>
    <w:multiLevelType w:val="multilevel"/>
    <w:tmpl w:val="85162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EE1471"/>
    <w:multiLevelType w:val="multilevel"/>
    <w:tmpl w:val="C604FF56"/>
    <w:lvl w:ilvl="0">
      <w:start w:val="3"/>
      <w:numFmt w:val="decimal"/>
      <w:lvlText w:val="%1."/>
      <w:lvlJc w:val="left"/>
      <w:pPr>
        <w:ind w:left="540" w:hanging="540"/>
      </w:pPr>
      <w:rPr>
        <w:rFonts w:hint="default"/>
      </w:rPr>
    </w:lvl>
    <w:lvl w:ilvl="1">
      <w:start w:val="8"/>
      <w:numFmt w:val="decimal"/>
      <w:lvlText w:val="%1.%2."/>
      <w:lvlJc w:val="left"/>
      <w:pPr>
        <w:ind w:left="1080" w:hanging="540"/>
      </w:pPr>
      <w:rPr>
        <w:rFonts w:hint="default"/>
      </w:rPr>
    </w:lvl>
    <w:lvl w:ilvl="2">
      <w:start w:val="1"/>
      <w:numFmt w:val="decimal"/>
      <w:lvlText w:val="%1.%2.%3."/>
      <w:lvlJc w:val="left"/>
      <w:pPr>
        <w:ind w:left="5399"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20202E9E"/>
    <w:multiLevelType w:val="multilevel"/>
    <w:tmpl w:val="066E01AC"/>
    <w:lvl w:ilvl="0">
      <w:start w:val="12"/>
      <w:numFmt w:val="decimal"/>
      <w:lvlText w:val="%1."/>
      <w:lvlJc w:val="left"/>
      <w:pPr>
        <w:ind w:left="2040" w:hanging="480"/>
      </w:pPr>
      <w:rPr>
        <w:rFonts w:hint="default"/>
        <w:i w:val="0"/>
        <w:i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E92C55"/>
    <w:multiLevelType w:val="hybridMultilevel"/>
    <w:tmpl w:val="E1949444"/>
    <w:lvl w:ilvl="0" w:tplc="307C7C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22025215"/>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27A7723E"/>
    <w:multiLevelType w:val="multilevel"/>
    <w:tmpl w:val="E8BAE5BC"/>
    <w:lvl w:ilvl="0">
      <w:start w:val="1"/>
      <w:numFmt w:val="decimal"/>
      <w:lvlText w:val="%1."/>
      <w:lvlJc w:val="left"/>
      <w:pPr>
        <w:ind w:left="720" w:hanging="360"/>
      </w:pPr>
      <w:rPr>
        <w:rFonts w:hint="default"/>
        <w:b/>
        <w:i w:val="0"/>
      </w:rPr>
    </w:lvl>
    <w:lvl w:ilvl="1">
      <w:start w:val="1"/>
      <w:numFmt w:val="decimal"/>
      <w:isLgl/>
      <w:lvlText w:val="%1.%2."/>
      <w:lvlJc w:val="left"/>
      <w:pPr>
        <w:ind w:left="786" w:hanging="360"/>
      </w:pPr>
      <w:rPr>
        <w:rFonts w:hint="default"/>
        <w:b w:val="0"/>
        <w:color w:val="auto"/>
        <w:sz w:val="22"/>
        <w:szCs w:val="22"/>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7" w15:restartNumberingAfterBreak="0">
    <w:nsid w:val="32B50F7A"/>
    <w:multiLevelType w:val="multilevel"/>
    <w:tmpl w:val="79901DBE"/>
    <w:lvl w:ilvl="0">
      <w:start w:val="1"/>
      <w:numFmt w:val="none"/>
      <w:lvlText w:val="%12.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5.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68E34D6"/>
    <w:multiLevelType w:val="hybridMultilevel"/>
    <w:tmpl w:val="E8660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7393C32"/>
    <w:multiLevelType w:val="hybridMultilevel"/>
    <w:tmpl w:val="55922778"/>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20" w15:restartNumberingAfterBreak="0">
    <w:nsid w:val="38CD5DD2"/>
    <w:multiLevelType w:val="multilevel"/>
    <w:tmpl w:val="F8C66D82"/>
    <w:lvl w:ilvl="0">
      <w:start w:val="3"/>
      <w:numFmt w:val="decimal"/>
      <w:lvlText w:val="%1."/>
      <w:lvlJc w:val="left"/>
      <w:pPr>
        <w:ind w:left="504" w:hanging="504"/>
      </w:pPr>
      <w:rPr>
        <w:rFonts w:hint="default"/>
      </w:rPr>
    </w:lvl>
    <w:lvl w:ilvl="1">
      <w:start w:val="8"/>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0A138D"/>
    <w:multiLevelType w:val="multilevel"/>
    <w:tmpl w:val="B4DE1B0C"/>
    <w:lvl w:ilvl="0">
      <w:start w:val="1"/>
      <w:numFmt w:val="none"/>
      <w:lvlText w:val="%12.3.3"/>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3119"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4" w15:restartNumberingAfterBreak="0">
    <w:nsid w:val="47CF03C0"/>
    <w:multiLevelType w:val="hybridMultilevel"/>
    <w:tmpl w:val="83EEE076"/>
    <w:lvl w:ilvl="0" w:tplc="C37E6B50">
      <w:start w:val="1"/>
      <w:numFmt w:val="decimal"/>
      <w:lvlText w:val="%1."/>
      <w:lvlJc w:val="left"/>
      <w:pPr>
        <w:tabs>
          <w:tab w:val="num" w:pos="720"/>
        </w:tabs>
        <w:ind w:left="720" w:hanging="360"/>
      </w:pPr>
      <w:rPr>
        <w:b/>
        <w:bCs/>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4B9B3EB9"/>
    <w:multiLevelType w:val="multilevel"/>
    <w:tmpl w:val="E796E9F2"/>
    <w:lvl w:ilvl="0">
      <w:start w:val="1"/>
      <w:numFmt w:val="none"/>
      <w:lvlText w:val="%12.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7B5363"/>
    <w:multiLevelType w:val="hybridMultilevel"/>
    <w:tmpl w:val="E128571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8" w15:restartNumberingAfterBreak="0">
    <w:nsid w:val="51B251AC"/>
    <w:multiLevelType w:val="multilevel"/>
    <w:tmpl w:val="AF34DD7C"/>
    <w:lvl w:ilvl="0">
      <w:start w:val="3"/>
      <w:numFmt w:val="decimal"/>
      <w:lvlText w:val="%1."/>
      <w:lvlJc w:val="left"/>
      <w:pPr>
        <w:ind w:left="840" w:hanging="840"/>
      </w:pPr>
      <w:rPr>
        <w:rFonts w:hint="default"/>
      </w:rPr>
    </w:lvl>
    <w:lvl w:ilvl="1">
      <w:start w:val="9"/>
      <w:numFmt w:val="decimal"/>
      <w:lvlText w:val="%1.%2."/>
      <w:lvlJc w:val="left"/>
      <w:pPr>
        <w:ind w:left="1029" w:hanging="840"/>
      </w:pPr>
      <w:rPr>
        <w:rFonts w:hint="default"/>
      </w:rPr>
    </w:lvl>
    <w:lvl w:ilvl="2">
      <w:start w:val="1"/>
      <w:numFmt w:val="decimal"/>
      <w:lvlText w:val="%1.%2.%3."/>
      <w:lvlJc w:val="left"/>
      <w:pPr>
        <w:ind w:left="1550" w:hanging="840"/>
      </w:pPr>
      <w:rPr>
        <w:rFonts w:hint="default"/>
      </w:rPr>
    </w:lvl>
    <w:lvl w:ilvl="3">
      <w:start w:val="10"/>
      <w:numFmt w:val="decimal"/>
      <w:lvlText w:val="%1.%2.%3.%4."/>
      <w:lvlJc w:val="left"/>
      <w:pPr>
        <w:ind w:left="3534" w:hanging="840"/>
      </w:pPr>
      <w:rPr>
        <w:rFonts w:ascii="Times New Roman" w:hAnsi="Times New Roman" w:cs="Times New Roman"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580E6CBF"/>
    <w:multiLevelType w:val="multilevel"/>
    <w:tmpl w:val="32949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31" w15:restartNumberingAfterBreak="0">
    <w:nsid w:val="598457E7"/>
    <w:multiLevelType w:val="hybridMultilevel"/>
    <w:tmpl w:val="43A46DFE"/>
    <w:lvl w:ilvl="0" w:tplc="AF3C3E66">
      <w:start w:val="1"/>
      <w:numFmt w:val="decimal"/>
      <w:lvlText w:val="%1."/>
      <w:lvlJc w:val="left"/>
      <w:pPr>
        <w:ind w:left="1320" w:hanging="360"/>
      </w:pPr>
    </w:lvl>
    <w:lvl w:ilvl="1" w:tplc="04270019">
      <w:start w:val="1"/>
      <w:numFmt w:val="lowerLetter"/>
      <w:lvlText w:val="%2."/>
      <w:lvlJc w:val="left"/>
      <w:pPr>
        <w:ind w:left="2040" w:hanging="360"/>
      </w:pPr>
    </w:lvl>
    <w:lvl w:ilvl="2" w:tplc="0427001B">
      <w:start w:val="1"/>
      <w:numFmt w:val="lowerRoman"/>
      <w:lvlText w:val="%3."/>
      <w:lvlJc w:val="right"/>
      <w:pPr>
        <w:ind w:left="2760" w:hanging="180"/>
      </w:pPr>
    </w:lvl>
    <w:lvl w:ilvl="3" w:tplc="0427000F">
      <w:start w:val="1"/>
      <w:numFmt w:val="decimal"/>
      <w:lvlText w:val="%4."/>
      <w:lvlJc w:val="left"/>
      <w:pPr>
        <w:ind w:left="3480" w:hanging="360"/>
      </w:pPr>
    </w:lvl>
    <w:lvl w:ilvl="4" w:tplc="04270019">
      <w:start w:val="1"/>
      <w:numFmt w:val="lowerLetter"/>
      <w:lvlText w:val="%5."/>
      <w:lvlJc w:val="left"/>
      <w:pPr>
        <w:ind w:left="4200" w:hanging="360"/>
      </w:pPr>
    </w:lvl>
    <w:lvl w:ilvl="5" w:tplc="0427001B">
      <w:start w:val="1"/>
      <w:numFmt w:val="lowerRoman"/>
      <w:lvlText w:val="%6."/>
      <w:lvlJc w:val="right"/>
      <w:pPr>
        <w:ind w:left="4920" w:hanging="180"/>
      </w:pPr>
    </w:lvl>
    <w:lvl w:ilvl="6" w:tplc="0427000F">
      <w:start w:val="1"/>
      <w:numFmt w:val="decimal"/>
      <w:lvlText w:val="%7."/>
      <w:lvlJc w:val="left"/>
      <w:pPr>
        <w:ind w:left="5640" w:hanging="360"/>
      </w:pPr>
    </w:lvl>
    <w:lvl w:ilvl="7" w:tplc="04270019">
      <w:start w:val="1"/>
      <w:numFmt w:val="lowerLetter"/>
      <w:lvlText w:val="%8."/>
      <w:lvlJc w:val="left"/>
      <w:pPr>
        <w:ind w:left="6360" w:hanging="360"/>
      </w:pPr>
    </w:lvl>
    <w:lvl w:ilvl="8" w:tplc="0427001B">
      <w:start w:val="1"/>
      <w:numFmt w:val="lowerRoman"/>
      <w:lvlText w:val="%9."/>
      <w:lvlJc w:val="right"/>
      <w:pPr>
        <w:ind w:left="7080" w:hanging="180"/>
      </w:pPr>
    </w:lvl>
  </w:abstractNum>
  <w:abstractNum w:abstractNumId="32" w15:restartNumberingAfterBreak="0">
    <w:nsid w:val="5B23297C"/>
    <w:multiLevelType w:val="multilevel"/>
    <w:tmpl w:val="D2B2702A"/>
    <w:lvl w:ilvl="0">
      <w:start w:val="11"/>
      <w:numFmt w:val="decimal"/>
      <w:lvlText w:val="%1."/>
      <w:lvlJc w:val="left"/>
      <w:pPr>
        <w:ind w:left="612" w:hanging="612"/>
      </w:pPr>
      <w:rPr>
        <w:rFonts w:hint="default"/>
      </w:rPr>
    </w:lvl>
    <w:lvl w:ilvl="1">
      <w:start w:val="3"/>
      <w:numFmt w:val="decimal"/>
      <w:lvlText w:val="%1.%2."/>
      <w:lvlJc w:val="left"/>
      <w:pPr>
        <w:ind w:left="966" w:hanging="61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15:restartNumberingAfterBreak="0">
    <w:nsid w:val="5C1E2DB3"/>
    <w:multiLevelType w:val="multilevel"/>
    <w:tmpl w:val="DAC2E6D6"/>
    <w:lvl w:ilvl="0">
      <w:start w:val="3"/>
      <w:numFmt w:val="decimal"/>
      <w:lvlText w:val="%1."/>
      <w:lvlJc w:val="left"/>
      <w:pPr>
        <w:ind w:left="705" w:hanging="705"/>
      </w:pPr>
      <w:rPr>
        <w:rFonts w:hint="default"/>
      </w:rPr>
    </w:lvl>
    <w:lvl w:ilvl="1">
      <w:start w:val="8"/>
      <w:numFmt w:val="decimal"/>
      <w:lvlText w:val="%1.%2."/>
      <w:lvlJc w:val="left"/>
      <w:pPr>
        <w:ind w:left="895" w:hanging="705"/>
      </w:pPr>
      <w:rPr>
        <w:rFonts w:hint="default"/>
      </w:rPr>
    </w:lvl>
    <w:lvl w:ilvl="2">
      <w:start w:val="1"/>
      <w:numFmt w:val="decimal"/>
      <w:lvlText w:val="%1.%2.%3."/>
      <w:lvlJc w:val="left"/>
      <w:pPr>
        <w:ind w:left="1100" w:hanging="720"/>
      </w:pPr>
      <w:rPr>
        <w:rFonts w:hint="default"/>
      </w:rPr>
    </w:lvl>
    <w:lvl w:ilvl="3">
      <w:start w:val="3"/>
      <w:numFmt w:val="decimal"/>
      <w:lvlText w:val="%1.%2.%3.%4."/>
      <w:lvlJc w:val="left"/>
      <w:pPr>
        <w:ind w:left="1290" w:hanging="720"/>
      </w:pPr>
      <w:rPr>
        <w:rFonts w:hint="default"/>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34" w15:restartNumberingAfterBreak="0">
    <w:nsid w:val="5E6E6C6B"/>
    <w:multiLevelType w:val="hybridMultilevel"/>
    <w:tmpl w:val="906CE21A"/>
    <w:lvl w:ilvl="0" w:tplc="96081FB8">
      <w:start w:val="1"/>
      <w:numFmt w:val="decimal"/>
      <w:lvlText w:val="%1."/>
      <w:lvlJc w:val="left"/>
      <w:pPr>
        <w:ind w:left="720" w:hanging="663"/>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04E5A7A"/>
    <w:multiLevelType w:val="multilevel"/>
    <w:tmpl w:val="83A032A2"/>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6" w15:restartNumberingAfterBreak="0">
    <w:nsid w:val="609754C4"/>
    <w:multiLevelType w:val="multilevel"/>
    <w:tmpl w:val="38CE921E"/>
    <w:lvl w:ilvl="0">
      <w:start w:val="3"/>
      <w:numFmt w:val="decimal"/>
      <w:lvlText w:val="%1."/>
      <w:lvlJc w:val="left"/>
      <w:pPr>
        <w:ind w:left="840" w:hanging="840"/>
      </w:pPr>
      <w:rPr>
        <w:rFonts w:hint="default"/>
      </w:rPr>
    </w:lvl>
    <w:lvl w:ilvl="1">
      <w:start w:val="8"/>
      <w:numFmt w:val="decimal"/>
      <w:lvlText w:val="%1.%2."/>
      <w:lvlJc w:val="left"/>
      <w:pPr>
        <w:ind w:left="1030" w:hanging="840"/>
      </w:pPr>
      <w:rPr>
        <w:rFonts w:hint="default"/>
      </w:rPr>
    </w:lvl>
    <w:lvl w:ilvl="2">
      <w:start w:val="1"/>
      <w:numFmt w:val="decimal"/>
      <w:lvlText w:val="%1.%2.%3."/>
      <w:lvlJc w:val="left"/>
      <w:pPr>
        <w:ind w:left="1220" w:hanging="840"/>
      </w:pPr>
      <w:rPr>
        <w:rFonts w:hint="default"/>
      </w:rPr>
    </w:lvl>
    <w:lvl w:ilvl="3">
      <w:start w:val="10"/>
      <w:numFmt w:val="decimal"/>
      <w:lvlText w:val="%1.%2.%3.%4."/>
      <w:lvlJc w:val="left"/>
      <w:pPr>
        <w:ind w:left="1410" w:hanging="840"/>
      </w:pPr>
      <w:rPr>
        <w:rFonts w:ascii="Times New Roman" w:hAnsi="Times New Roman" w:cs="Times New Roman" w:hint="default"/>
        <w:color w:val="auto"/>
      </w:rPr>
    </w:lvl>
    <w:lvl w:ilvl="4">
      <w:start w:val="1"/>
      <w:numFmt w:val="decimal"/>
      <w:lvlText w:val="%1.%2.%3.%4.%5."/>
      <w:lvlJc w:val="left"/>
      <w:pPr>
        <w:ind w:left="1840" w:hanging="1080"/>
      </w:pPr>
      <w:rPr>
        <w:rFonts w:hint="default"/>
      </w:rPr>
    </w:lvl>
    <w:lvl w:ilvl="5">
      <w:start w:val="1"/>
      <w:numFmt w:val="decimal"/>
      <w:lvlText w:val="%1.%2.%3.%4.%5.%6."/>
      <w:lvlJc w:val="left"/>
      <w:pPr>
        <w:ind w:left="2030" w:hanging="1080"/>
      </w:pPr>
      <w:rPr>
        <w:rFonts w:hint="default"/>
      </w:rPr>
    </w:lvl>
    <w:lvl w:ilvl="6">
      <w:start w:val="1"/>
      <w:numFmt w:val="decimal"/>
      <w:lvlText w:val="%1.%2.%3.%4.%5.%6.%7."/>
      <w:lvlJc w:val="left"/>
      <w:pPr>
        <w:ind w:left="2580" w:hanging="1440"/>
      </w:pPr>
      <w:rPr>
        <w:rFonts w:hint="default"/>
      </w:rPr>
    </w:lvl>
    <w:lvl w:ilvl="7">
      <w:start w:val="1"/>
      <w:numFmt w:val="decimal"/>
      <w:lvlText w:val="%1.%2.%3.%4.%5.%6.%7.%8."/>
      <w:lvlJc w:val="left"/>
      <w:pPr>
        <w:ind w:left="2770" w:hanging="1440"/>
      </w:pPr>
      <w:rPr>
        <w:rFonts w:hint="default"/>
      </w:rPr>
    </w:lvl>
    <w:lvl w:ilvl="8">
      <w:start w:val="1"/>
      <w:numFmt w:val="decimal"/>
      <w:lvlText w:val="%1.%2.%3.%4.%5.%6.%7.%8.%9."/>
      <w:lvlJc w:val="left"/>
      <w:pPr>
        <w:ind w:left="3320" w:hanging="1800"/>
      </w:pPr>
      <w:rPr>
        <w:rFonts w:hint="default"/>
      </w:rPr>
    </w:lvl>
  </w:abstractNum>
  <w:abstractNum w:abstractNumId="37" w15:restartNumberingAfterBreak="0">
    <w:nsid w:val="61D9110C"/>
    <w:multiLevelType w:val="multilevel"/>
    <w:tmpl w:val="11704C80"/>
    <w:lvl w:ilvl="0">
      <w:start w:val="1"/>
      <w:numFmt w:val="none"/>
      <w:lvlText w:val="%12.3.5"/>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3.5"/>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3AE5083"/>
    <w:multiLevelType w:val="multilevel"/>
    <w:tmpl w:val="C6AC31C4"/>
    <w:lvl w:ilvl="0">
      <w:start w:val="1"/>
      <w:numFmt w:val="none"/>
      <w:lvlText w:val="%12.3.4"/>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3.4"/>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3B30FB3"/>
    <w:multiLevelType w:val="hybridMultilevel"/>
    <w:tmpl w:val="DD1ABE70"/>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4DA3B34"/>
    <w:multiLevelType w:val="hybridMultilevel"/>
    <w:tmpl w:val="28189A5E"/>
    <w:lvl w:ilvl="0" w:tplc="78D616A6">
      <w:start w:val="1"/>
      <w:numFmt w:val="decimal"/>
      <w:lvlText w:val="%1."/>
      <w:lvlJc w:val="left"/>
      <w:pPr>
        <w:ind w:left="502" w:hanging="360"/>
      </w:pPr>
      <w:rPr>
        <w:b w:val="0"/>
        <w:bCs/>
        <w:i w:val="0"/>
        <w:iCs/>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8006491"/>
    <w:multiLevelType w:val="multilevel"/>
    <w:tmpl w:val="D980C04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16"/>
  </w:num>
  <w:num w:numId="2">
    <w:abstractNumId w:val="3"/>
  </w:num>
  <w:num w:numId="3">
    <w:abstractNumId w:val="41"/>
  </w:num>
  <w:num w:numId="4">
    <w:abstractNumId w:val="26"/>
  </w:num>
  <w:num w:numId="5">
    <w:abstractNumId w:val="14"/>
  </w:num>
  <w:num w:numId="6">
    <w:abstractNumId w:val="22"/>
  </w:num>
  <w:num w:numId="7">
    <w:abstractNumId w:val="2"/>
  </w:num>
  <w:num w:numId="8">
    <w:abstractNumId w:val="44"/>
  </w:num>
  <w:num w:numId="9">
    <w:abstractNumId w:val="42"/>
  </w:num>
  <w:num w:numId="10">
    <w:abstractNumId w:val="30"/>
  </w:num>
  <w:num w:numId="11">
    <w:abstractNumId w:val="12"/>
  </w:num>
  <w:num w:numId="12">
    <w:abstractNumId w:val="29"/>
  </w:num>
  <w:num w:numId="13">
    <w:abstractNumId w:val="13"/>
  </w:num>
  <w:num w:numId="14">
    <w:abstractNumId w:val="15"/>
  </w:num>
  <w:num w:numId="15">
    <w:abstractNumId w:val="35"/>
  </w:num>
  <w:num w:numId="16">
    <w:abstractNumId w:val="8"/>
  </w:num>
  <w:num w:numId="17">
    <w:abstractNumId w:val="32"/>
  </w:num>
  <w:num w:numId="18">
    <w:abstractNumId w:val="20"/>
  </w:num>
  <w:num w:numId="19">
    <w:abstractNumId w:val="0"/>
  </w:num>
  <w:num w:numId="20">
    <w:abstractNumId w:val="23"/>
  </w:num>
  <w:num w:numId="21">
    <w:abstractNumId w:val="4"/>
  </w:num>
  <w:num w:numId="22">
    <w:abstractNumId w:val="10"/>
  </w:num>
  <w:num w:numId="23">
    <w:abstractNumId w:val="43"/>
  </w:num>
  <w:num w:numId="24">
    <w:abstractNumId w:val="17"/>
  </w:num>
  <w:num w:numId="25">
    <w:abstractNumId w:val="25"/>
  </w:num>
  <w:num w:numId="26">
    <w:abstractNumId w:val="21"/>
  </w:num>
  <w:num w:numId="27">
    <w:abstractNumId w:val="38"/>
  </w:num>
  <w:num w:numId="28">
    <w:abstractNumId w:val="37"/>
  </w:num>
  <w:num w:numId="29">
    <w:abstractNumId w:val="11"/>
  </w:num>
  <w:num w:numId="30">
    <w:abstractNumId w:val="1"/>
  </w:num>
  <w:num w:numId="31">
    <w:abstractNumId w:val="6"/>
  </w:num>
  <w:num w:numId="32">
    <w:abstractNumId w:val="28"/>
  </w:num>
  <w:num w:numId="33">
    <w:abstractNumId w:val="5"/>
  </w:num>
  <w:num w:numId="34">
    <w:abstractNumId w:val="33"/>
  </w:num>
  <w:num w:numId="35">
    <w:abstractNumId w:val="36"/>
  </w:num>
  <w:num w:numId="36">
    <w:abstractNumId w:val="40"/>
  </w:num>
  <w:num w:numId="37">
    <w:abstractNumId w:val="27"/>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34"/>
  </w:num>
  <w:num w:numId="42">
    <w:abstractNumId w:val="24"/>
  </w:num>
  <w:num w:numId="43">
    <w:abstractNumId w:val="7"/>
  </w:num>
  <w:num w:numId="44">
    <w:abstractNumId w:val="9"/>
  </w:num>
  <w:num w:numId="45">
    <w:abstractNumId w:val="39"/>
  </w:num>
  <w:num w:numId="46">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152A"/>
    <w:rsid w:val="0005301C"/>
    <w:rsid w:val="000556E8"/>
    <w:rsid w:val="00067BA0"/>
    <w:rsid w:val="0007145D"/>
    <w:rsid w:val="000B1401"/>
    <w:rsid w:val="000B7A7D"/>
    <w:rsid w:val="000C0935"/>
    <w:rsid w:val="000C1FDA"/>
    <w:rsid w:val="000D267D"/>
    <w:rsid w:val="000D7B99"/>
    <w:rsid w:val="000E3A02"/>
    <w:rsid w:val="0010374B"/>
    <w:rsid w:val="00114273"/>
    <w:rsid w:val="00114F08"/>
    <w:rsid w:val="0015163C"/>
    <w:rsid w:val="001647C4"/>
    <w:rsid w:val="00190FC2"/>
    <w:rsid w:val="001C060E"/>
    <w:rsid w:val="001C682A"/>
    <w:rsid w:val="001E5D35"/>
    <w:rsid w:val="001F0D79"/>
    <w:rsid w:val="001F39B4"/>
    <w:rsid w:val="00203941"/>
    <w:rsid w:val="00215353"/>
    <w:rsid w:val="002340C7"/>
    <w:rsid w:val="002378AC"/>
    <w:rsid w:val="00262266"/>
    <w:rsid w:val="00283F79"/>
    <w:rsid w:val="002B748B"/>
    <w:rsid w:val="002C02D6"/>
    <w:rsid w:val="002F478F"/>
    <w:rsid w:val="002F6281"/>
    <w:rsid w:val="003141B0"/>
    <w:rsid w:val="00314BC8"/>
    <w:rsid w:val="003169F8"/>
    <w:rsid w:val="00325396"/>
    <w:rsid w:val="00352E7F"/>
    <w:rsid w:val="00353832"/>
    <w:rsid w:val="00355133"/>
    <w:rsid w:val="00367ACA"/>
    <w:rsid w:val="00370600"/>
    <w:rsid w:val="003961C6"/>
    <w:rsid w:val="003A0C6E"/>
    <w:rsid w:val="003B58E5"/>
    <w:rsid w:val="003E0994"/>
    <w:rsid w:val="00405FC1"/>
    <w:rsid w:val="00423B54"/>
    <w:rsid w:val="004351D0"/>
    <w:rsid w:val="00437D94"/>
    <w:rsid w:val="00447AD2"/>
    <w:rsid w:val="00456BF3"/>
    <w:rsid w:val="00463347"/>
    <w:rsid w:val="004833B2"/>
    <w:rsid w:val="00486AD7"/>
    <w:rsid w:val="004A60D1"/>
    <w:rsid w:val="004C6534"/>
    <w:rsid w:val="00505A9A"/>
    <w:rsid w:val="00523F66"/>
    <w:rsid w:val="005263B4"/>
    <w:rsid w:val="005269E1"/>
    <w:rsid w:val="0053312B"/>
    <w:rsid w:val="0053661B"/>
    <w:rsid w:val="00542496"/>
    <w:rsid w:val="00543351"/>
    <w:rsid w:val="00544EF3"/>
    <w:rsid w:val="00546D1E"/>
    <w:rsid w:val="005619DB"/>
    <w:rsid w:val="005650E0"/>
    <w:rsid w:val="00586269"/>
    <w:rsid w:val="005B5F15"/>
    <w:rsid w:val="005B6A8A"/>
    <w:rsid w:val="005C4A90"/>
    <w:rsid w:val="005C6D5F"/>
    <w:rsid w:val="005E1DEB"/>
    <w:rsid w:val="005E2D86"/>
    <w:rsid w:val="0060746E"/>
    <w:rsid w:val="00624543"/>
    <w:rsid w:val="00630324"/>
    <w:rsid w:val="00641CDB"/>
    <w:rsid w:val="006455B8"/>
    <w:rsid w:val="00670CF1"/>
    <w:rsid w:val="006F5CDC"/>
    <w:rsid w:val="00766AA6"/>
    <w:rsid w:val="00783ABC"/>
    <w:rsid w:val="00793DCC"/>
    <w:rsid w:val="007A2FF4"/>
    <w:rsid w:val="007A5845"/>
    <w:rsid w:val="007A6F4A"/>
    <w:rsid w:val="007B214A"/>
    <w:rsid w:val="00817D67"/>
    <w:rsid w:val="00844C81"/>
    <w:rsid w:val="008B48CB"/>
    <w:rsid w:val="008D24D0"/>
    <w:rsid w:val="008E18D3"/>
    <w:rsid w:val="0090135C"/>
    <w:rsid w:val="00904168"/>
    <w:rsid w:val="009241B0"/>
    <w:rsid w:val="00931674"/>
    <w:rsid w:val="00941CCB"/>
    <w:rsid w:val="00943FFA"/>
    <w:rsid w:val="00962D95"/>
    <w:rsid w:val="009825FA"/>
    <w:rsid w:val="009C6D3F"/>
    <w:rsid w:val="00A031AA"/>
    <w:rsid w:val="00A15F72"/>
    <w:rsid w:val="00A3586C"/>
    <w:rsid w:val="00A64C9E"/>
    <w:rsid w:val="00A7563A"/>
    <w:rsid w:val="00AB1A57"/>
    <w:rsid w:val="00AC0FA0"/>
    <w:rsid w:val="00AC32CE"/>
    <w:rsid w:val="00AC4F27"/>
    <w:rsid w:val="00AC5271"/>
    <w:rsid w:val="00AC72CB"/>
    <w:rsid w:val="00AE2D72"/>
    <w:rsid w:val="00B059A3"/>
    <w:rsid w:val="00B82585"/>
    <w:rsid w:val="00B87F1B"/>
    <w:rsid w:val="00B90411"/>
    <w:rsid w:val="00BA5CAD"/>
    <w:rsid w:val="00BC7595"/>
    <w:rsid w:val="00BD010B"/>
    <w:rsid w:val="00C2282D"/>
    <w:rsid w:val="00C240F7"/>
    <w:rsid w:val="00C31CB2"/>
    <w:rsid w:val="00C31E9D"/>
    <w:rsid w:val="00C548F9"/>
    <w:rsid w:val="00C603D5"/>
    <w:rsid w:val="00C71288"/>
    <w:rsid w:val="00C75436"/>
    <w:rsid w:val="00C96CB1"/>
    <w:rsid w:val="00CA6F96"/>
    <w:rsid w:val="00CD5286"/>
    <w:rsid w:val="00CD7315"/>
    <w:rsid w:val="00CE3269"/>
    <w:rsid w:val="00D200C0"/>
    <w:rsid w:val="00D861E4"/>
    <w:rsid w:val="00DB0083"/>
    <w:rsid w:val="00DB6846"/>
    <w:rsid w:val="00DC3E91"/>
    <w:rsid w:val="00E03E34"/>
    <w:rsid w:val="00E2561D"/>
    <w:rsid w:val="00E420D0"/>
    <w:rsid w:val="00E73D55"/>
    <w:rsid w:val="00E97848"/>
    <w:rsid w:val="00EA14B0"/>
    <w:rsid w:val="00EC3B7E"/>
    <w:rsid w:val="00ED3A27"/>
    <w:rsid w:val="00EE47D1"/>
    <w:rsid w:val="00EF66F3"/>
    <w:rsid w:val="00F10407"/>
    <w:rsid w:val="00F12730"/>
    <w:rsid w:val="00F16B1E"/>
    <w:rsid w:val="00F16DA8"/>
    <w:rsid w:val="00F33EF0"/>
    <w:rsid w:val="00F60DFA"/>
    <w:rsid w:val="00F70069"/>
    <w:rsid w:val="00F751F6"/>
    <w:rsid w:val="00F8063F"/>
    <w:rsid w:val="00F80EA9"/>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DF14B"/>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Sraonra"/>
    <w:uiPriority w:val="99"/>
    <w:semiHidden/>
    <w:unhideWhenUsed/>
    <w:rsid w:val="005C4A90"/>
  </w:style>
  <w:style w:type="character" w:styleId="Puslapionumeris">
    <w:name w:val="page number"/>
    <w:basedOn w:val="Numatytasispastraiposriftas"/>
    <w:rsid w:val="005C4A90"/>
  </w:style>
  <w:style w:type="table" w:customStyle="1" w:styleId="Lentelstinklelis11">
    <w:name w:val="Lentelės tinklelis11"/>
    <w:basedOn w:val="prastojilentel"/>
    <w:next w:val="Lentelstinklelis"/>
    <w:uiPriority w:val="39"/>
    <w:rsid w:val="005C4A90"/>
    <w:pPr>
      <w:spacing w:after="0" w:line="240" w:lineRule="auto"/>
    </w:pPr>
    <w:rPr>
      <w:rFonts w:ascii="Calibri" w:hAnsi="Calibr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5C4A90"/>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333132">
      <w:bodyDiv w:val="1"/>
      <w:marLeft w:val="0"/>
      <w:marRight w:val="0"/>
      <w:marTop w:val="0"/>
      <w:marBottom w:val="0"/>
      <w:divBdr>
        <w:top w:val="none" w:sz="0" w:space="0" w:color="auto"/>
        <w:left w:val="none" w:sz="0" w:space="0" w:color="auto"/>
        <w:bottom w:val="none" w:sz="0" w:space="0" w:color="auto"/>
        <w:right w:val="none" w:sz="0" w:space="0" w:color="auto"/>
      </w:divBdr>
    </w:div>
    <w:div w:id="208418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hyperlink" Target="mailto:info@tels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C1A82-8366-49BF-9490-5947D64F5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14</Pages>
  <Words>17459</Words>
  <Characters>9952</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27357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47</cp:revision>
  <cp:lastPrinted>2024-09-11T13:11:00Z</cp:lastPrinted>
  <dcterms:created xsi:type="dcterms:W3CDTF">2024-03-13T14:50:00Z</dcterms:created>
  <dcterms:modified xsi:type="dcterms:W3CDTF">2026-05-26T07:47:00Z</dcterms:modified>
</cp:coreProperties>
</file>